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370"/>
      </w:tblGrid>
      <w:tr w:rsidR="005656C6" w:rsidRPr="001528B5" w:rsidTr="009B7022">
        <w:trPr>
          <w:trHeight w:hRule="exact" w:val="72"/>
          <w:jc w:val="center"/>
        </w:trPr>
        <w:tc>
          <w:tcPr>
            <w:tcW w:w="1710" w:type="dxa"/>
            <w:vMerge w:val="restart"/>
          </w:tcPr>
          <w:p w:rsidR="005656C6" w:rsidRPr="001528B5" w:rsidRDefault="005656C6" w:rsidP="009B7022">
            <w:pPr>
              <w:ind w:left="0"/>
              <w:jc w:val="both"/>
              <w:rPr>
                <w:rFonts w:ascii="Arial" w:hAnsi="Arial" w:cs="Arial"/>
                <w:sz w:val="24"/>
                <w:szCs w:val="24"/>
              </w:rPr>
            </w:pPr>
            <w:r w:rsidRPr="001528B5">
              <w:rPr>
                <w:rFonts w:ascii="Arial" w:hAnsi="Arial" w:cs="Arial"/>
                <w:noProof/>
                <w:sz w:val="24"/>
                <w:szCs w:val="24"/>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370" w:type="dxa"/>
            <w:shd w:val="clear" w:color="auto" w:fill="002A5C"/>
          </w:tcPr>
          <w:p w:rsidR="005656C6" w:rsidRPr="001528B5" w:rsidRDefault="005656C6" w:rsidP="007C671F">
            <w:pPr>
              <w:rPr>
                <w:rFonts w:ascii="Arial" w:hAnsi="Arial" w:cs="Arial"/>
                <w:sz w:val="24"/>
                <w:szCs w:val="24"/>
              </w:rPr>
            </w:pPr>
          </w:p>
        </w:tc>
      </w:tr>
      <w:tr w:rsidR="005656C6" w:rsidRPr="001528B5" w:rsidTr="009B7022">
        <w:trPr>
          <w:trHeight w:hRule="exact" w:val="72"/>
          <w:jc w:val="center"/>
        </w:trPr>
        <w:tc>
          <w:tcPr>
            <w:tcW w:w="1710" w:type="dxa"/>
            <w:vMerge/>
          </w:tcPr>
          <w:p w:rsidR="005656C6" w:rsidRPr="001528B5" w:rsidRDefault="005656C6" w:rsidP="007C671F">
            <w:pPr>
              <w:rPr>
                <w:rFonts w:ascii="Arial" w:hAnsi="Arial" w:cs="Arial"/>
                <w:noProof/>
                <w:sz w:val="24"/>
                <w:szCs w:val="24"/>
              </w:rPr>
            </w:pPr>
          </w:p>
        </w:tc>
        <w:tc>
          <w:tcPr>
            <w:tcW w:w="8370" w:type="dxa"/>
          </w:tcPr>
          <w:p w:rsidR="005656C6" w:rsidRPr="001528B5" w:rsidRDefault="005656C6" w:rsidP="007C671F">
            <w:pPr>
              <w:rPr>
                <w:rFonts w:ascii="Arial" w:hAnsi="Arial" w:cs="Arial"/>
                <w:sz w:val="24"/>
                <w:szCs w:val="24"/>
              </w:rPr>
            </w:pPr>
          </w:p>
        </w:tc>
      </w:tr>
      <w:tr w:rsidR="005656C6" w:rsidRPr="001528B5" w:rsidTr="009B7022">
        <w:trPr>
          <w:trHeight w:hRule="exact" w:val="72"/>
          <w:jc w:val="center"/>
        </w:trPr>
        <w:tc>
          <w:tcPr>
            <w:tcW w:w="1710" w:type="dxa"/>
            <w:vMerge/>
          </w:tcPr>
          <w:p w:rsidR="005656C6" w:rsidRPr="001528B5" w:rsidRDefault="005656C6" w:rsidP="007C671F">
            <w:pPr>
              <w:rPr>
                <w:rFonts w:ascii="Arial" w:hAnsi="Arial" w:cs="Arial"/>
                <w:noProof/>
                <w:sz w:val="24"/>
                <w:szCs w:val="24"/>
              </w:rPr>
            </w:pPr>
          </w:p>
        </w:tc>
        <w:tc>
          <w:tcPr>
            <w:tcW w:w="8370" w:type="dxa"/>
            <w:shd w:val="clear" w:color="auto" w:fill="EF4035"/>
          </w:tcPr>
          <w:p w:rsidR="005656C6" w:rsidRPr="001528B5" w:rsidRDefault="005656C6" w:rsidP="007C671F">
            <w:pPr>
              <w:rPr>
                <w:rFonts w:ascii="Arial" w:hAnsi="Arial" w:cs="Arial"/>
                <w:sz w:val="24"/>
                <w:szCs w:val="24"/>
              </w:rPr>
            </w:pPr>
          </w:p>
        </w:tc>
      </w:tr>
      <w:tr w:rsidR="005656C6" w:rsidRPr="001528B5" w:rsidTr="009B7022">
        <w:trPr>
          <w:trHeight w:hRule="exact" w:val="864"/>
          <w:jc w:val="center"/>
        </w:trPr>
        <w:tc>
          <w:tcPr>
            <w:tcW w:w="1710" w:type="dxa"/>
            <w:vMerge/>
          </w:tcPr>
          <w:p w:rsidR="005656C6" w:rsidRPr="001528B5" w:rsidRDefault="005656C6" w:rsidP="007C671F">
            <w:pPr>
              <w:rPr>
                <w:rFonts w:ascii="Arial" w:hAnsi="Arial" w:cs="Arial"/>
                <w:noProof/>
                <w:sz w:val="24"/>
                <w:szCs w:val="24"/>
              </w:rPr>
            </w:pPr>
          </w:p>
        </w:tc>
        <w:tc>
          <w:tcPr>
            <w:tcW w:w="8370" w:type="dxa"/>
            <w:vAlign w:val="center"/>
          </w:tcPr>
          <w:p w:rsidR="004F2A01" w:rsidRPr="005D51CD" w:rsidRDefault="004F2A01" w:rsidP="005D51CD">
            <w:pPr>
              <w:jc w:val="center"/>
              <w:rPr>
                <w:rFonts w:ascii="Segoe UI" w:hAnsi="Segoe UI" w:cs="Segoe UI"/>
                <w:b/>
                <w:smallCaps/>
                <w:color w:val="002A5C"/>
                <w:spacing w:val="40"/>
                <w:sz w:val="40"/>
                <w:szCs w:val="24"/>
              </w:rPr>
            </w:pPr>
            <w:r w:rsidRPr="005D51CD">
              <w:rPr>
                <w:rFonts w:ascii="Segoe UI" w:hAnsi="Segoe UI" w:cs="Segoe UI"/>
                <w:b/>
                <w:smallCaps/>
                <w:color w:val="002A5C"/>
                <w:spacing w:val="40"/>
                <w:sz w:val="36"/>
                <w:szCs w:val="24"/>
              </w:rPr>
              <w:t>Partial List of</w:t>
            </w:r>
            <w:r w:rsidR="005656C6" w:rsidRPr="005D51CD">
              <w:rPr>
                <w:rFonts w:ascii="Segoe UI" w:hAnsi="Segoe UI" w:cs="Segoe UI"/>
                <w:b/>
                <w:smallCaps/>
                <w:color w:val="002A5C"/>
                <w:spacing w:val="40"/>
                <w:sz w:val="36"/>
                <w:szCs w:val="24"/>
              </w:rPr>
              <w:t xml:space="preserve"> </w:t>
            </w:r>
            <w:r w:rsidR="00FA2877" w:rsidRPr="005D51CD">
              <w:rPr>
                <w:rFonts w:ascii="Segoe UI" w:hAnsi="Segoe UI" w:cs="Segoe UI"/>
                <w:b/>
                <w:smallCaps/>
                <w:color w:val="002A5C"/>
                <w:spacing w:val="40"/>
                <w:sz w:val="36"/>
                <w:szCs w:val="24"/>
              </w:rPr>
              <w:t>Resources</w:t>
            </w:r>
            <w:r w:rsidRPr="005D51CD">
              <w:rPr>
                <w:rFonts w:ascii="Segoe UI" w:hAnsi="Segoe UI" w:cs="Segoe UI"/>
                <w:b/>
                <w:smallCaps/>
                <w:color w:val="002A5C"/>
                <w:spacing w:val="40"/>
                <w:sz w:val="36"/>
                <w:szCs w:val="24"/>
              </w:rPr>
              <w:t xml:space="preserve"> on</w:t>
            </w:r>
          </w:p>
          <w:p w:rsidR="005656C6" w:rsidRPr="001528B5" w:rsidRDefault="004F2A01" w:rsidP="009B7022">
            <w:pPr>
              <w:jc w:val="center"/>
              <w:rPr>
                <w:rFonts w:ascii="Arial" w:hAnsi="Arial" w:cs="Arial"/>
                <w:b/>
                <w:smallCaps/>
                <w:color w:val="002A5C"/>
                <w:spacing w:val="40"/>
                <w:sz w:val="24"/>
                <w:szCs w:val="24"/>
              </w:rPr>
            </w:pPr>
            <w:r w:rsidRPr="005D51CD">
              <w:rPr>
                <w:rFonts w:ascii="Segoe UI" w:hAnsi="Segoe UI" w:cs="Segoe UI"/>
                <w:b/>
                <w:smallCaps/>
                <w:color w:val="002A5C"/>
                <w:spacing w:val="40"/>
                <w:sz w:val="28"/>
                <w:szCs w:val="24"/>
              </w:rPr>
              <w:t xml:space="preserve">Influencing </w:t>
            </w:r>
            <w:r w:rsidR="009B7022">
              <w:rPr>
                <w:rFonts w:ascii="Segoe UI" w:hAnsi="Segoe UI" w:cs="Segoe UI"/>
                <w:b/>
                <w:smallCaps/>
                <w:color w:val="002A5C"/>
                <w:spacing w:val="40"/>
                <w:sz w:val="28"/>
                <w:szCs w:val="24"/>
              </w:rPr>
              <w:t>Local</w:t>
            </w:r>
            <w:r w:rsidRPr="005D51CD">
              <w:rPr>
                <w:rFonts w:ascii="Segoe UI" w:hAnsi="Segoe UI" w:cs="Segoe UI"/>
                <w:b/>
                <w:smallCaps/>
                <w:color w:val="002A5C"/>
                <w:spacing w:val="40"/>
                <w:sz w:val="28"/>
                <w:szCs w:val="24"/>
              </w:rPr>
              <w:t xml:space="preserve"> and Federal Policy</w:t>
            </w:r>
          </w:p>
        </w:tc>
      </w:tr>
      <w:tr w:rsidR="005656C6" w:rsidRPr="001528B5" w:rsidTr="009B7022">
        <w:trPr>
          <w:trHeight w:hRule="exact" w:val="72"/>
          <w:jc w:val="center"/>
        </w:trPr>
        <w:tc>
          <w:tcPr>
            <w:tcW w:w="1710" w:type="dxa"/>
            <w:vMerge/>
          </w:tcPr>
          <w:p w:rsidR="005656C6" w:rsidRPr="001528B5" w:rsidRDefault="005656C6" w:rsidP="007C671F">
            <w:pPr>
              <w:rPr>
                <w:rFonts w:ascii="Arial" w:hAnsi="Arial" w:cs="Arial"/>
                <w:noProof/>
                <w:sz w:val="24"/>
                <w:szCs w:val="24"/>
              </w:rPr>
            </w:pPr>
          </w:p>
        </w:tc>
        <w:tc>
          <w:tcPr>
            <w:tcW w:w="8370" w:type="dxa"/>
            <w:shd w:val="clear" w:color="auto" w:fill="002A5C"/>
          </w:tcPr>
          <w:p w:rsidR="005656C6" w:rsidRPr="001528B5" w:rsidRDefault="005656C6" w:rsidP="007C671F">
            <w:pPr>
              <w:rPr>
                <w:rFonts w:ascii="Arial" w:hAnsi="Arial" w:cs="Arial"/>
                <w:sz w:val="24"/>
                <w:szCs w:val="24"/>
              </w:rPr>
            </w:pPr>
          </w:p>
        </w:tc>
      </w:tr>
      <w:tr w:rsidR="005656C6" w:rsidRPr="001528B5" w:rsidTr="009B7022">
        <w:trPr>
          <w:trHeight w:hRule="exact" w:val="72"/>
          <w:jc w:val="center"/>
        </w:trPr>
        <w:tc>
          <w:tcPr>
            <w:tcW w:w="1710" w:type="dxa"/>
            <w:vMerge/>
          </w:tcPr>
          <w:p w:rsidR="005656C6" w:rsidRPr="001528B5" w:rsidRDefault="005656C6" w:rsidP="007C671F">
            <w:pPr>
              <w:rPr>
                <w:rFonts w:ascii="Arial" w:hAnsi="Arial" w:cs="Arial"/>
                <w:noProof/>
                <w:sz w:val="24"/>
                <w:szCs w:val="24"/>
              </w:rPr>
            </w:pPr>
          </w:p>
        </w:tc>
        <w:tc>
          <w:tcPr>
            <w:tcW w:w="8370" w:type="dxa"/>
          </w:tcPr>
          <w:p w:rsidR="005656C6" w:rsidRPr="001528B5" w:rsidRDefault="005656C6" w:rsidP="007C671F">
            <w:pPr>
              <w:rPr>
                <w:rFonts w:ascii="Arial" w:hAnsi="Arial" w:cs="Arial"/>
                <w:sz w:val="24"/>
                <w:szCs w:val="24"/>
              </w:rPr>
            </w:pPr>
          </w:p>
        </w:tc>
      </w:tr>
      <w:tr w:rsidR="005656C6" w:rsidRPr="001528B5" w:rsidTr="009B7022">
        <w:trPr>
          <w:trHeight w:hRule="exact" w:val="72"/>
          <w:jc w:val="center"/>
        </w:trPr>
        <w:tc>
          <w:tcPr>
            <w:tcW w:w="1710" w:type="dxa"/>
            <w:vMerge/>
          </w:tcPr>
          <w:p w:rsidR="005656C6" w:rsidRPr="001528B5" w:rsidRDefault="005656C6" w:rsidP="007C671F">
            <w:pPr>
              <w:rPr>
                <w:rFonts w:ascii="Arial" w:hAnsi="Arial" w:cs="Arial"/>
                <w:noProof/>
                <w:sz w:val="24"/>
                <w:szCs w:val="24"/>
              </w:rPr>
            </w:pPr>
          </w:p>
        </w:tc>
        <w:tc>
          <w:tcPr>
            <w:tcW w:w="8370" w:type="dxa"/>
            <w:shd w:val="clear" w:color="auto" w:fill="EF4035"/>
          </w:tcPr>
          <w:p w:rsidR="005656C6" w:rsidRPr="001528B5" w:rsidRDefault="005656C6" w:rsidP="007C671F">
            <w:pPr>
              <w:rPr>
                <w:rFonts w:ascii="Arial" w:hAnsi="Arial" w:cs="Arial"/>
                <w:sz w:val="24"/>
                <w:szCs w:val="24"/>
              </w:rPr>
            </w:pPr>
          </w:p>
        </w:tc>
      </w:tr>
      <w:tr w:rsidR="005656C6" w:rsidRPr="001528B5" w:rsidTr="009B7022">
        <w:trPr>
          <w:trHeight w:hRule="exact" w:val="72"/>
          <w:jc w:val="center"/>
        </w:trPr>
        <w:tc>
          <w:tcPr>
            <w:tcW w:w="1710" w:type="dxa"/>
            <w:vMerge/>
          </w:tcPr>
          <w:p w:rsidR="005656C6" w:rsidRPr="001528B5" w:rsidRDefault="005656C6" w:rsidP="007C671F">
            <w:pPr>
              <w:rPr>
                <w:rFonts w:ascii="Arial" w:hAnsi="Arial" w:cs="Arial"/>
                <w:noProof/>
                <w:sz w:val="24"/>
                <w:szCs w:val="24"/>
              </w:rPr>
            </w:pPr>
          </w:p>
        </w:tc>
        <w:tc>
          <w:tcPr>
            <w:tcW w:w="8370" w:type="dxa"/>
          </w:tcPr>
          <w:p w:rsidR="005656C6" w:rsidRPr="001528B5" w:rsidRDefault="005656C6" w:rsidP="007C671F">
            <w:pPr>
              <w:rPr>
                <w:rFonts w:ascii="Arial" w:hAnsi="Arial" w:cs="Arial"/>
                <w:sz w:val="24"/>
                <w:szCs w:val="24"/>
              </w:rPr>
            </w:pPr>
          </w:p>
        </w:tc>
      </w:tr>
      <w:tr w:rsidR="005656C6" w:rsidRPr="001528B5" w:rsidTr="009B7022">
        <w:trPr>
          <w:trHeight w:hRule="exact" w:val="72"/>
          <w:jc w:val="center"/>
        </w:trPr>
        <w:tc>
          <w:tcPr>
            <w:tcW w:w="1710" w:type="dxa"/>
            <w:vMerge/>
          </w:tcPr>
          <w:p w:rsidR="005656C6" w:rsidRPr="001528B5" w:rsidRDefault="005656C6" w:rsidP="007C671F">
            <w:pPr>
              <w:rPr>
                <w:rFonts w:ascii="Arial" w:hAnsi="Arial" w:cs="Arial"/>
                <w:noProof/>
                <w:sz w:val="24"/>
                <w:szCs w:val="24"/>
              </w:rPr>
            </w:pPr>
          </w:p>
        </w:tc>
        <w:tc>
          <w:tcPr>
            <w:tcW w:w="8370" w:type="dxa"/>
            <w:shd w:val="clear" w:color="auto" w:fill="002A5C"/>
          </w:tcPr>
          <w:p w:rsidR="005656C6" w:rsidRPr="001528B5" w:rsidRDefault="005656C6" w:rsidP="007C671F">
            <w:pPr>
              <w:rPr>
                <w:rFonts w:ascii="Arial" w:hAnsi="Arial" w:cs="Arial"/>
                <w:sz w:val="24"/>
                <w:szCs w:val="24"/>
              </w:rPr>
            </w:pPr>
          </w:p>
        </w:tc>
      </w:tr>
    </w:tbl>
    <w:p w:rsidR="005656C6" w:rsidRPr="001528B5" w:rsidRDefault="005656C6" w:rsidP="007C671F">
      <w:pPr>
        <w:rPr>
          <w:rFonts w:ascii="Arial" w:hAnsi="Arial" w:cs="Arial"/>
          <w:sz w:val="24"/>
          <w:szCs w:val="24"/>
        </w:rPr>
        <w:sectPr w:rsidR="005656C6" w:rsidRPr="001528B5" w:rsidSect="00EE0317">
          <w:footerReference w:type="default" r:id="rId8"/>
          <w:pgSz w:w="12240" w:h="15840" w:code="1"/>
          <w:pgMar w:top="720" w:right="1440" w:bottom="1440" w:left="1440" w:header="288" w:footer="432" w:gutter="0"/>
          <w:cols w:space="720"/>
          <w:docGrid w:linePitch="360"/>
        </w:sectPr>
      </w:pPr>
    </w:p>
    <w:p w:rsidR="0007553D" w:rsidRPr="00903963" w:rsidRDefault="0007553D" w:rsidP="007C671F">
      <w:pPr>
        <w:rPr>
          <w:rFonts w:ascii="Segoe UI" w:hAnsi="Segoe UI" w:cs="Segoe UI"/>
          <w:b/>
          <w:color w:val="244061" w:themeColor="accent1" w:themeShade="80"/>
          <w:sz w:val="28"/>
          <w:szCs w:val="28"/>
          <w:u w:val="single"/>
        </w:rPr>
      </w:pPr>
      <w:r w:rsidRPr="00903963">
        <w:rPr>
          <w:rFonts w:ascii="Segoe UI" w:hAnsi="Segoe UI" w:cs="Segoe UI"/>
          <w:b/>
          <w:color w:val="244061" w:themeColor="accent1" w:themeShade="80"/>
          <w:sz w:val="28"/>
          <w:szCs w:val="28"/>
          <w:u w:val="single"/>
        </w:rPr>
        <w:lastRenderedPageBreak/>
        <w:t>About DC Legislative Process</w:t>
      </w:r>
    </w:p>
    <w:p w:rsidR="0007553D" w:rsidRPr="00903963" w:rsidRDefault="0007553D" w:rsidP="007C671F">
      <w:pPr>
        <w:rPr>
          <w:rFonts w:ascii="Segoe UI" w:hAnsi="Segoe UI" w:cs="Segoe UI"/>
          <w:b/>
          <w:sz w:val="28"/>
          <w:szCs w:val="28"/>
        </w:rPr>
      </w:pPr>
      <w:r w:rsidRPr="00903963">
        <w:rPr>
          <w:rFonts w:ascii="Segoe UI" w:hAnsi="Segoe UI" w:cs="Segoe UI"/>
          <w:b/>
          <w:sz w:val="28"/>
          <w:szCs w:val="28"/>
        </w:rPr>
        <w:t>Council of DC:  How a Bill Becomes a Law</w:t>
      </w:r>
    </w:p>
    <w:p w:rsidR="00837869" w:rsidRDefault="00B61A4E" w:rsidP="00837869">
      <w:pPr>
        <w:rPr>
          <w:rStyle w:val="Hyperlink"/>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9" w:history="1">
        <w:r w:rsidR="00E41385" w:rsidRPr="00315E65">
          <w:rPr>
            <w:rStyle w:val="Hyperlink"/>
            <w:rFonts w:ascii="Segoe UI" w:hAnsi="Segoe UI" w:cs="Segoe UI"/>
            <w:sz w:val="28"/>
            <w:szCs w:val="28"/>
          </w:rPr>
          <w:t>http://www.dccouncil.us/pages/how-a-bill-becomes-a-law</w:t>
        </w:r>
      </w:hyperlink>
    </w:p>
    <w:p w:rsidR="00E41385" w:rsidRPr="00E41385" w:rsidRDefault="00E41385" w:rsidP="00837869">
      <w:pPr>
        <w:rPr>
          <w:rFonts w:ascii="Segoe UI" w:hAnsi="Segoe UI" w:cs="Segoe UI"/>
          <w:color w:val="0000FF"/>
          <w:sz w:val="24"/>
          <w:szCs w:val="28"/>
          <w:u w:val="single"/>
        </w:rPr>
      </w:pPr>
    </w:p>
    <w:p w:rsidR="005656C6" w:rsidRPr="00903963" w:rsidRDefault="007D77BC" w:rsidP="007C671F">
      <w:pPr>
        <w:rPr>
          <w:rFonts w:ascii="Segoe UI" w:hAnsi="Segoe UI" w:cs="Segoe UI"/>
          <w:b/>
          <w:color w:val="244061" w:themeColor="accent1" w:themeShade="80"/>
          <w:sz w:val="28"/>
          <w:szCs w:val="28"/>
          <w:u w:val="single"/>
        </w:rPr>
      </w:pPr>
      <w:r w:rsidRPr="00903963">
        <w:rPr>
          <w:rFonts w:ascii="Segoe UI" w:hAnsi="Segoe UI" w:cs="Segoe UI"/>
          <w:b/>
          <w:color w:val="244061" w:themeColor="accent1" w:themeShade="80"/>
          <w:sz w:val="28"/>
          <w:szCs w:val="28"/>
          <w:u w:val="single"/>
        </w:rPr>
        <w:t>DC</w:t>
      </w:r>
      <w:r w:rsidR="00937184">
        <w:rPr>
          <w:rFonts w:ascii="Segoe UI" w:hAnsi="Segoe UI" w:cs="Segoe UI"/>
          <w:b/>
          <w:color w:val="244061" w:themeColor="accent1" w:themeShade="80"/>
          <w:sz w:val="28"/>
          <w:szCs w:val="28"/>
          <w:u w:val="single"/>
        </w:rPr>
        <w:t xml:space="preserve"> Government Offices</w:t>
      </w:r>
    </w:p>
    <w:p w:rsidR="00841210" w:rsidRDefault="00841210" w:rsidP="007C671F">
      <w:pPr>
        <w:rPr>
          <w:rFonts w:ascii="Segoe UI" w:hAnsi="Segoe UI" w:cs="Segoe UI"/>
          <w:b/>
          <w:sz w:val="28"/>
          <w:szCs w:val="28"/>
        </w:rPr>
      </w:pPr>
      <w:r>
        <w:rPr>
          <w:rFonts w:ascii="Segoe UI" w:hAnsi="Segoe UI" w:cs="Segoe UI"/>
          <w:b/>
          <w:sz w:val="28"/>
          <w:szCs w:val="28"/>
        </w:rPr>
        <w:t>Mayor’s Office of Talent and Appointments</w:t>
      </w:r>
    </w:p>
    <w:p w:rsidR="004F2A01" w:rsidRPr="00903963" w:rsidRDefault="004F2A01" w:rsidP="007C671F">
      <w:pPr>
        <w:rPr>
          <w:rFonts w:ascii="Segoe UI" w:hAnsi="Segoe UI" w:cs="Segoe UI"/>
          <w:b/>
          <w:sz w:val="28"/>
          <w:szCs w:val="28"/>
        </w:rPr>
      </w:pPr>
      <w:r w:rsidRPr="00903963">
        <w:rPr>
          <w:rFonts w:ascii="Segoe UI" w:hAnsi="Segoe UI" w:cs="Segoe UI"/>
          <w:sz w:val="28"/>
          <w:szCs w:val="28"/>
        </w:rPr>
        <w:t>Members of boards and commissions provide an invaluable service to the District by advising the Mayor, the Council of the District of Columbia and the citizens of the District on a variety of significant matters</w:t>
      </w:r>
      <w:r w:rsidR="00910EF0" w:rsidRPr="00903963">
        <w:rPr>
          <w:rFonts w:ascii="Segoe UI" w:hAnsi="Segoe UI" w:cs="Segoe UI"/>
          <w:sz w:val="28"/>
          <w:szCs w:val="28"/>
        </w:rPr>
        <w:t>. Their website lists the various boards and committees a citizen can serve on.</w:t>
      </w:r>
    </w:p>
    <w:p w:rsidR="00910EF0" w:rsidRPr="00903963" w:rsidRDefault="004F2A01" w:rsidP="007C671F">
      <w:pPr>
        <w:rPr>
          <w:rFonts w:ascii="Segoe UI" w:hAnsi="Segoe UI" w:cs="Segoe UI"/>
          <w:sz w:val="28"/>
          <w:szCs w:val="28"/>
        </w:rPr>
      </w:pPr>
      <w:r w:rsidRPr="00903963">
        <w:rPr>
          <w:rFonts w:ascii="Segoe UI" w:hAnsi="Segoe UI" w:cs="Segoe UI"/>
          <w:b/>
          <w:bCs/>
          <w:sz w:val="28"/>
          <w:szCs w:val="28"/>
          <w:shd w:val="clear" w:color="auto" w:fill="FFFFFF"/>
        </w:rPr>
        <w:t>Office Hours</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9:00 am to 5:00 pm, Monday through Friday</w:t>
      </w:r>
      <w:r w:rsidRPr="00903963">
        <w:rPr>
          <w:rFonts w:ascii="Segoe UI" w:hAnsi="Segoe UI" w:cs="Segoe UI"/>
          <w:sz w:val="28"/>
          <w:szCs w:val="28"/>
        </w:rPr>
        <w:br/>
      </w:r>
      <w:r w:rsidRPr="00903963">
        <w:rPr>
          <w:rFonts w:ascii="Segoe UI" w:hAnsi="Segoe UI" w:cs="Segoe UI"/>
          <w:b/>
          <w:sz w:val="28"/>
          <w:szCs w:val="28"/>
          <w:shd w:val="clear" w:color="auto" w:fill="FFFFFF"/>
        </w:rPr>
        <w:t>Address</w:t>
      </w:r>
      <w:r w:rsidRPr="00903963">
        <w:rPr>
          <w:rFonts w:ascii="Segoe UI" w:hAnsi="Segoe UI" w:cs="Segoe UI"/>
          <w:sz w:val="28"/>
          <w:szCs w:val="28"/>
          <w:shd w:val="clear" w:color="auto" w:fill="FFFFFF"/>
        </w:rPr>
        <w:t xml:space="preserve">: 1350 Pennsylvania Avenue, NW, Suite </w:t>
      </w:r>
      <w:r w:rsidR="00841210">
        <w:rPr>
          <w:rFonts w:ascii="Segoe UI" w:hAnsi="Segoe UI" w:cs="Segoe UI"/>
          <w:sz w:val="28"/>
          <w:szCs w:val="28"/>
          <w:shd w:val="clear" w:color="auto" w:fill="FFFFFF"/>
        </w:rPr>
        <w:t>211</w:t>
      </w:r>
      <w:r w:rsidRPr="00903963">
        <w:rPr>
          <w:rFonts w:ascii="Segoe UI" w:hAnsi="Segoe UI" w:cs="Segoe UI"/>
          <w:sz w:val="28"/>
          <w:szCs w:val="28"/>
          <w:shd w:val="clear" w:color="auto" w:fill="FFFFFF"/>
        </w:rPr>
        <w:t>, Washington, DC 20004</w:t>
      </w:r>
      <w:r w:rsidRPr="00903963">
        <w:rPr>
          <w:rStyle w:val="apple-converted-space"/>
          <w:rFonts w:ascii="Segoe UI" w:hAnsi="Segoe UI" w:cs="Segoe UI"/>
          <w:sz w:val="28"/>
          <w:szCs w:val="28"/>
          <w:shd w:val="clear" w:color="auto" w:fill="FFFFFF"/>
        </w:rPr>
        <w:t> </w:t>
      </w:r>
      <w:r w:rsidRPr="00903963">
        <w:rPr>
          <w:rFonts w:ascii="Segoe UI" w:hAnsi="Segoe UI" w:cs="Segoe UI"/>
          <w:sz w:val="28"/>
          <w:szCs w:val="28"/>
        </w:rPr>
        <w:br/>
      </w:r>
      <w:r w:rsidRPr="00903963">
        <w:rPr>
          <w:rFonts w:ascii="Segoe UI" w:hAnsi="Segoe UI" w:cs="Segoe UI"/>
          <w:b/>
          <w:sz w:val="28"/>
          <w:szCs w:val="28"/>
          <w:shd w:val="clear" w:color="auto" w:fill="FFFFFF"/>
        </w:rPr>
        <w:lastRenderedPageBreak/>
        <w:t>Phone</w:t>
      </w:r>
      <w:r w:rsidR="004D34FB" w:rsidRPr="00903963">
        <w:rPr>
          <w:rFonts w:ascii="Segoe UI" w:hAnsi="Segoe UI" w:cs="Segoe UI"/>
          <w:sz w:val="28"/>
          <w:szCs w:val="28"/>
          <w:shd w:val="clear" w:color="auto" w:fill="FFFFFF"/>
        </w:rPr>
        <w:t>: 202-</w:t>
      </w:r>
      <w:r w:rsidRPr="00903963">
        <w:rPr>
          <w:rFonts w:ascii="Segoe UI" w:hAnsi="Segoe UI" w:cs="Segoe UI"/>
          <w:sz w:val="28"/>
          <w:szCs w:val="28"/>
          <w:shd w:val="clear" w:color="auto" w:fill="FFFFFF"/>
        </w:rPr>
        <w:t>727-1372</w:t>
      </w:r>
      <w:r w:rsidR="007C671F" w:rsidRPr="00903963">
        <w:rPr>
          <w:rFonts w:ascii="Segoe UI" w:hAnsi="Segoe UI" w:cs="Segoe UI"/>
          <w:sz w:val="28"/>
          <w:szCs w:val="28"/>
        </w:rPr>
        <w:t xml:space="preserve">; </w:t>
      </w:r>
      <w:r w:rsidRPr="00903963">
        <w:rPr>
          <w:rFonts w:ascii="Segoe UI" w:hAnsi="Segoe UI" w:cs="Segoe UI"/>
          <w:b/>
          <w:sz w:val="28"/>
          <w:szCs w:val="28"/>
          <w:shd w:val="clear" w:color="auto" w:fill="FFFFFF"/>
        </w:rPr>
        <w:t>Fax</w:t>
      </w:r>
      <w:r w:rsidR="004D34FB" w:rsidRPr="00903963">
        <w:rPr>
          <w:rFonts w:ascii="Segoe UI" w:hAnsi="Segoe UI" w:cs="Segoe UI"/>
          <w:sz w:val="28"/>
          <w:szCs w:val="28"/>
          <w:shd w:val="clear" w:color="auto" w:fill="FFFFFF"/>
        </w:rPr>
        <w:t>: 202-</w:t>
      </w:r>
      <w:r w:rsidRPr="00903963">
        <w:rPr>
          <w:rFonts w:ascii="Segoe UI" w:hAnsi="Segoe UI" w:cs="Segoe UI"/>
          <w:sz w:val="28"/>
          <w:szCs w:val="28"/>
          <w:shd w:val="clear" w:color="auto" w:fill="FFFFFF"/>
        </w:rPr>
        <w:t>727-2359</w:t>
      </w:r>
      <w:r w:rsidR="007C671F" w:rsidRPr="00903963">
        <w:rPr>
          <w:rFonts w:ascii="Segoe UI" w:hAnsi="Segoe UI" w:cs="Segoe UI"/>
          <w:sz w:val="28"/>
          <w:szCs w:val="28"/>
        </w:rPr>
        <w:t xml:space="preserve">; </w:t>
      </w:r>
      <w:r w:rsidRPr="00903963">
        <w:rPr>
          <w:rFonts w:ascii="Segoe UI" w:hAnsi="Segoe UI" w:cs="Segoe UI"/>
          <w:b/>
          <w:sz w:val="28"/>
          <w:szCs w:val="28"/>
          <w:shd w:val="clear" w:color="auto" w:fill="FFFFFF"/>
        </w:rPr>
        <w:t>TTY</w:t>
      </w:r>
      <w:r w:rsidRPr="00903963">
        <w:rPr>
          <w:rFonts w:ascii="Segoe UI" w:hAnsi="Segoe UI" w:cs="Segoe UI"/>
          <w:sz w:val="28"/>
          <w:szCs w:val="28"/>
          <w:shd w:val="clear" w:color="auto" w:fill="FFFFFF"/>
        </w:rPr>
        <w:t>: 711</w:t>
      </w:r>
      <w:r w:rsidRPr="00903963">
        <w:rPr>
          <w:rFonts w:ascii="Segoe UI" w:hAnsi="Segoe UI" w:cs="Segoe UI"/>
          <w:sz w:val="28"/>
          <w:szCs w:val="28"/>
        </w:rPr>
        <w:br/>
      </w:r>
      <w:r w:rsidRPr="00903963">
        <w:rPr>
          <w:rFonts w:ascii="Segoe UI" w:hAnsi="Segoe UI" w:cs="Segoe UI"/>
          <w:b/>
          <w:sz w:val="28"/>
          <w:szCs w:val="28"/>
          <w:shd w:val="clear" w:color="auto" w:fill="FFFFFF"/>
        </w:rPr>
        <w:t>E</w:t>
      </w:r>
      <w:r w:rsidR="00155AF4" w:rsidRPr="00903963">
        <w:rPr>
          <w:rFonts w:ascii="Segoe UI" w:hAnsi="Segoe UI" w:cs="Segoe UI"/>
          <w:b/>
          <w:sz w:val="28"/>
          <w:szCs w:val="28"/>
          <w:shd w:val="clear" w:color="auto" w:fill="FFFFFF"/>
        </w:rPr>
        <w:t>-</w:t>
      </w:r>
      <w:r w:rsidRPr="00903963">
        <w:rPr>
          <w:rFonts w:ascii="Segoe UI" w:hAnsi="Segoe UI" w:cs="Segoe UI"/>
          <w:b/>
          <w:sz w:val="28"/>
          <w:szCs w:val="28"/>
          <w:shd w:val="clear" w:color="auto" w:fill="FFFFFF"/>
        </w:rPr>
        <w:t>mail</w:t>
      </w:r>
      <w:r w:rsidR="00910EF0" w:rsidRPr="00903963">
        <w:rPr>
          <w:rFonts w:ascii="Segoe UI" w:hAnsi="Segoe UI" w:cs="Segoe UI"/>
          <w:sz w:val="28"/>
          <w:szCs w:val="28"/>
          <w:shd w:val="clear" w:color="auto" w:fill="FFFFFF"/>
        </w:rPr>
        <w:t xml:space="preserve">: </w:t>
      </w:r>
      <w:hyperlink r:id="rId10" w:history="1">
        <w:r w:rsidR="00841210" w:rsidRPr="00315E65">
          <w:rPr>
            <w:rStyle w:val="Hyperlink"/>
            <w:rFonts w:ascii="Segoe UI" w:hAnsi="Segoe UI" w:cs="Segoe UI"/>
            <w:sz w:val="28"/>
            <w:szCs w:val="28"/>
            <w:shd w:val="clear" w:color="auto" w:fill="FFFFFF"/>
          </w:rPr>
          <w:t>MOTA@dc.gov</w:t>
        </w:r>
      </w:hyperlink>
      <w:r w:rsidR="00841210">
        <w:rPr>
          <w:rFonts w:ascii="Segoe UI" w:hAnsi="Segoe UI" w:cs="Segoe UI"/>
          <w:sz w:val="28"/>
          <w:szCs w:val="28"/>
          <w:shd w:val="clear" w:color="auto" w:fill="FFFFFF"/>
        </w:rPr>
        <w:t xml:space="preserve"> </w:t>
      </w:r>
      <w:hyperlink r:id="rId11" w:history="1"/>
      <w:r w:rsidR="005C0A87">
        <w:rPr>
          <w:rFonts w:ascii="Segoe UI" w:hAnsi="Segoe UI" w:cs="Segoe UI"/>
          <w:sz w:val="28"/>
          <w:szCs w:val="28"/>
          <w:shd w:val="clear" w:color="auto" w:fill="FFFFFF"/>
        </w:rPr>
        <w:t xml:space="preserve"> </w:t>
      </w:r>
      <w:hyperlink r:id="rId12" w:history="1"/>
      <w:r w:rsidR="004D34FB" w:rsidRPr="00903963">
        <w:rPr>
          <w:rFonts w:ascii="Segoe UI" w:hAnsi="Segoe UI" w:cs="Segoe UI"/>
          <w:sz w:val="28"/>
          <w:szCs w:val="28"/>
        </w:rPr>
        <w:t xml:space="preserve"> </w:t>
      </w:r>
      <w:r w:rsidR="00910EF0" w:rsidRPr="00903963">
        <w:rPr>
          <w:rFonts w:ascii="Segoe UI" w:hAnsi="Segoe UI" w:cs="Segoe UI"/>
          <w:sz w:val="28"/>
          <w:szCs w:val="28"/>
        </w:rPr>
        <w:br/>
      </w:r>
      <w:r w:rsidR="00910EF0" w:rsidRPr="00903963">
        <w:rPr>
          <w:rFonts w:ascii="Segoe UI" w:hAnsi="Segoe UI" w:cs="Segoe UI"/>
          <w:b/>
          <w:sz w:val="28"/>
          <w:szCs w:val="28"/>
        </w:rPr>
        <w:t>Website</w:t>
      </w:r>
      <w:r w:rsidR="00910EF0" w:rsidRPr="00903963">
        <w:rPr>
          <w:rFonts w:ascii="Segoe UI" w:hAnsi="Segoe UI" w:cs="Segoe UI"/>
          <w:sz w:val="28"/>
          <w:szCs w:val="28"/>
        </w:rPr>
        <w:t xml:space="preserve">: </w:t>
      </w:r>
      <w:hyperlink r:id="rId13" w:history="1">
        <w:r w:rsidR="00841210" w:rsidRPr="00315E65">
          <w:rPr>
            <w:rStyle w:val="Hyperlink"/>
            <w:rFonts w:ascii="Segoe UI" w:hAnsi="Segoe UI" w:cs="Segoe UI"/>
            <w:sz w:val="28"/>
            <w:szCs w:val="28"/>
          </w:rPr>
          <w:t>http://mota.dc.gov</w:t>
        </w:r>
      </w:hyperlink>
      <w:r w:rsidR="00841210">
        <w:rPr>
          <w:rFonts w:ascii="Segoe UI" w:hAnsi="Segoe UI" w:cs="Segoe UI"/>
          <w:sz w:val="28"/>
          <w:szCs w:val="28"/>
        </w:rPr>
        <w:t xml:space="preserve"> </w:t>
      </w:r>
    </w:p>
    <w:p w:rsidR="00B61A4E" w:rsidRPr="00903963" w:rsidRDefault="00B61A4E" w:rsidP="007C671F">
      <w:pPr>
        <w:rPr>
          <w:rFonts w:ascii="Segoe UI" w:hAnsi="Segoe UI" w:cs="Segoe UI"/>
          <w:b/>
          <w:bCs/>
          <w:sz w:val="28"/>
          <w:szCs w:val="28"/>
        </w:rPr>
      </w:pPr>
    </w:p>
    <w:p w:rsidR="004F2A01" w:rsidRPr="003328AE" w:rsidRDefault="00FA7E07" w:rsidP="000D6DB2">
      <w:pPr>
        <w:ind w:left="1440"/>
        <w:rPr>
          <w:rFonts w:ascii="Segoe UI" w:hAnsi="Segoe UI" w:cs="Segoe UI"/>
          <w:sz w:val="28"/>
          <w:szCs w:val="28"/>
        </w:rPr>
      </w:pPr>
      <w:r w:rsidRPr="00903963">
        <w:rPr>
          <w:rFonts w:ascii="Segoe UI" w:hAnsi="Segoe UI" w:cs="Segoe UI"/>
          <w:b/>
          <w:bCs/>
          <w:sz w:val="28"/>
          <w:szCs w:val="28"/>
        </w:rPr>
        <w:t xml:space="preserve">DC </w:t>
      </w:r>
      <w:r w:rsidR="006B1F97" w:rsidRPr="00903963">
        <w:rPr>
          <w:rFonts w:ascii="Segoe UI" w:hAnsi="Segoe UI" w:cs="Segoe UI"/>
          <w:b/>
          <w:bCs/>
          <w:sz w:val="28"/>
          <w:szCs w:val="28"/>
        </w:rPr>
        <w:t xml:space="preserve">Boards and Commissions </w:t>
      </w:r>
      <w:r w:rsidR="000A670E">
        <w:rPr>
          <w:rFonts w:ascii="Segoe UI" w:hAnsi="Segoe UI" w:cs="Segoe UI"/>
          <w:b/>
          <w:bCs/>
          <w:sz w:val="28"/>
          <w:szCs w:val="28"/>
        </w:rPr>
        <w:t>Current Openings</w:t>
      </w:r>
      <w:r w:rsidR="006B1F97" w:rsidRPr="00903963">
        <w:rPr>
          <w:rFonts w:ascii="Segoe UI" w:hAnsi="Segoe UI" w:cs="Segoe UI"/>
          <w:b/>
          <w:bCs/>
          <w:sz w:val="28"/>
          <w:szCs w:val="28"/>
        </w:rPr>
        <w:t xml:space="preserve"> List</w:t>
      </w:r>
      <w:r w:rsidR="006B1F97" w:rsidRPr="00903963">
        <w:rPr>
          <w:rFonts w:ascii="Segoe UI" w:hAnsi="Segoe UI" w:cs="Segoe UI"/>
          <w:b/>
          <w:bCs/>
          <w:sz w:val="28"/>
          <w:szCs w:val="28"/>
        </w:rPr>
        <w:br/>
      </w:r>
      <w:proofErr w:type="gramStart"/>
      <w:r w:rsidR="004F2A01" w:rsidRPr="00903963">
        <w:rPr>
          <w:rFonts w:ascii="Segoe UI" w:hAnsi="Segoe UI" w:cs="Segoe UI"/>
          <w:sz w:val="28"/>
          <w:szCs w:val="28"/>
        </w:rPr>
        <w:t>This</w:t>
      </w:r>
      <w:proofErr w:type="gramEnd"/>
      <w:r w:rsidR="004F2A01" w:rsidRPr="00903963">
        <w:rPr>
          <w:rFonts w:ascii="Segoe UI" w:hAnsi="Segoe UI" w:cs="Segoe UI"/>
          <w:sz w:val="28"/>
          <w:szCs w:val="28"/>
        </w:rPr>
        <w:t xml:space="preserve"> </w:t>
      </w:r>
      <w:r w:rsidR="00910EF0" w:rsidRPr="00903963">
        <w:rPr>
          <w:rFonts w:ascii="Segoe UI" w:hAnsi="Segoe UI" w:cs="Segoe UI"/>
          <w:sz w:val="28"/>
          <w:szCs w:val="28"/>
        </w:rPr>
        <w:t xml:space="preserve">page </w:t>
      </w:r>
      <w:r w:rsidR="004F2A01" w:rsidRPr="00903963">
        <w:rPr>
          <w:rFonts w:ascii="Segoe UI" w:hAnsi="Segoe UI" w:cs="Segoe UI"/>
          <w:sz w:val="28"/>
          <w:szCs w:val="28"/>
        </w:rPr>
        <w:t>shows the current opening on Boards and Commissions in DC</w:t>
      </w:r>
      <w:r w:rsidR="007532D0">
        <w:rPr>
          <w:rFonts w:ascii="Segoe UI" w:hAnsi="Segoe UI" w:cs="Segoe UI"/>
          <w:sz w:val="28"/>
          <w:szCs w:val="28"/>
        </w:rPr>
        <w:t>.</w:t>
      </w:r>
      <w:r w:rsidR="003328AE">
        <w:rPr>
          <w:rFonts w:ascii="Segoe UI" w:hAnsi="Segoe UI" w:cs="Segoe UI"/>
          <w:sz w:val="28"/>
          <w:szCs w:val="28"/>
        </w:rPr>
        <w:t xml:space="preserve"> Click each entry to </w:t>
      </w:r>
      <w:r w:rsidR="003328AE" w:rsidRPr="003328AE">
        <w:rPr>
          <w:rFonts w:ascii="Segoe UI" w:hAnsi="Segoe UI" w:cs="Segoe UI"/>
          <w:sz w:val="28"/>
          <w:szCs w:val="28"/>
        </w:rPr>
        <w:t>apply online.</w:t>
      </w:r>
      <w:r w:rsidR="000A670E">
        <w:rPr>
          <w:rFonts w:ascii="Segoe UI" w:hAnsi="Segoe UI" w:cs="Segoe UI"/>
          <w:sz w:val="28"/>
          <w:szCs w:val="28"/>
        </w:rPr>
        <w:t xml:space="preserve"> If you need assistance or internet access</w:t>
      </w:r>
      <w:r w:rsidR="00FE3F5F">
        <w:rPr>
          <w:rFonts w:ascii="Segoe UI" w:hAnsi="Segoe UI" w:cs="Segoe UI"/>
          <w:sz w:val="28"/>
          <w:szCs w:val="28"/>
        </w:rPr>
        <w:t xml:space="preserve"> to apply for a position</w:t>
      </w:r>
      <w:r w:rsidR="000A670E">
        <w:rPr>
          <w:rFonts w:ascii="Segoe UI" w:hAnsi="Segoe UI" w:cs="Segoe UI"/>
          <w:sz w:val="28"/>
          <w:szCs w:val="28"/>
        </w:rPr>
        <w:t>, pleas</w:t>
      </w:r>
      <w:r w:rsidR="00FD7044">
        <w:rPr>
          <w:rFonts w:ascii="Segoe UI" w:hAnsi="Segoe UI" w:cs="Segoe UI"/>
          <w:sz w:val="28"/>
          <w:szCs w:val="28"/>
        </w:rPr>
        <w:t>e reach out to Dana o</w:t>
      </w:r>
      <w:r w:rsidR="00FE3F5F">
        <w:rPr>
          <w:rFonts w:ascii="Segoe UI" w:hAnsi="Segoe UI" w:cs="Segoe UI"/>
          <w:sz w:val="28"/>
          <w:szCs w:val="28"/>
        </w:rPr>
        <w:t>r Frances and we can assist you in applying.</w:t>
      </w:r>
    </w:p>
    <w:p w:rsidR="00E46A93" w:rsidRDefault="006B1F97" w:rsidP="000D6DB2">
      <w:pPr>
        <w:ind w:firstLine="720"/>
        <w:rPr>
          <w:rFonts w:ascii="Segoe UI" w:hAnsi="Segoe UI" w:cs="Segoe UI"/>
          <w:sz w:val="28"/>
          <w:szCs w:val="28"/>
        </w:rPr>
      </w:pPr>
      <w:r w:rsidRPr="003328AE">
        <w:rPr>
          <w:rFonts w:ascii="Segoe UI" w:hAnsi="Segoe UI" w:cs="Segoe UI"/>
          <w:b/>
          <w:sz w:val="28"/>
          <w:szCs w:val="28"/>
        </w:rPr>
        <w:t>Website</w:t>
      </w:r>
      <w:r w:rsidRPr="003328AE">
        <w:rPr>
          <w:rFonts w:ascii="Segoe UI" w:hAnsi="Segoe UI" w:cs="Segoe UI"/>
          <w:sz w:val="28"/>
          <w:szCs w:val="28"/>
        </w:rPr>
        <w:t xml:space="preserve">: </w:t>
      </w:r>
      <w:hyperlink r:id="rId14" w:history="1">
        <w:r w:rsidR="003328AE" w:rsidRPr="003328AE">
          <w:rPr>
            <w:rStyle w:val="Hyperlink"/>
            <w:rFonts w:ascii="Segoe UI" w:hAnsi="Segoe UI" w:cs="Segoe UI"/>
            <w:sz w:val="28"/>
            <w:szCs w:val="28"/>
          </w:rPr>
          <w:t>http://motaboards.theresumator.com/apply</w:t>
        </w:r>
      </w:hyperlink>
    </w:p>
    <w:p w:rsidR="00E46A93" w:rsidRDefault="00E46A93" w:rsidP="00E46A93">
      <w:pPr>
        <w:rPr>
          <w:rFonts w:ascii="Segoe UI" w:hAnsi="Segoe UI" w:cs="Segoe UI"/>
          <w:sz w:val="28"/>
          <w:szCs w:val="28"/>
        </w:rPr>
      </w:pPr>
    </w:p>
    <w:p w:rsidR="000D6DB2" w:rsidRPr="000D6DB2" w:rsidRDefault="000D6DB2" w:rsidP="00E46A93">
      <w:pPr>
        <w:rPr>
          <w:rFonts w:ascii="Segoe UI" w:hAnsi="Segoe UI" w:cs="Segoe UI"/>
          <w:b/>
          <w:sz w:val="28"/>
          <w:szCs w:val="28"/>
        </w:rPr>
      </w:pPr>
      <w:r w:rsidRPr="000D6DB2">
        <w:rPr>
          <w:rFonts w:ascii="Segoe UI" w:hAnsi="Segoe UI" w:cs="Segoe UI"/>
          <w:b/>
          <w:sz w:val="28"/>
          <w:szCs w:val="28"/>
        </w:rPr>
        <w:t xml:space="preserve">DC Budget </w:t>
      </w:r>
      <w:r>
        <w:rPr>
          <w:rFonts w:ascii="Segoe UI" w:hAnsi="Segoe UI" w:cs="Segoe UI"/>
          <w:b/>
          <w:sz w:val="28"/>
          <w:szCs w:val="28"/>
        </w:rPr>
        <w:t xml:space="preserve">through the DC Council </w:t>
      </w:r>
    </w:p>
    <w:p w:rsidR="000D6DB2" w:rsidRDefault="000D6DB2" w:rsidP="00E46A93">
      <w:pPr>
        <w:rPr>
          <w:rFonts w:ascii="Segoe UI" w:hAnsi="Segoe UI" w:cs="Segoe UI"/>
          <w:sz w:val="28"/>
          <w:szCs w:val="28"/>
        </w:rPr>
      </w:pPr>
      <w:r w:rsidRPr="000D6DB2">
        <w:rPr>
          <w:rFonts w:ascii="Segoe UI" w:hAnsi="Segoe UI" w:cs="Segoe UI"/>
          <w:b/>
          <w:sz w:val="28"/>
          <w:szCs w:val="28"/>
        </w:rPr>
        <w:t>Website</w:t>
      </w:r>
      <w:r>
        <w:rPr>
          <w:rFonts w:ascii="Segoe UI" w:hAnsi="Segoe UI" w:cs="Segoe UI"/>
          <w:sz w:val="28"/>
          <w:szCs w:val="28"/>
        </w:rPr>
        <w:t xml:space="preserve">: </w:t>
      </w:r>
      <w:hyperlink r:id="rId15" w:history="1">
        <w:r w:rsidRPr="00315E65">
          <w:rPr>
            <w:rStyle w:val="Hyperlink"/>
            <w:rFonts w:ascii="Segoe UI" w:hAnsi="Segoe UI" w:cs="Segoe UI"/>
            <w:sz w:val="28"/>
            <w:szCs w:val="28"/>
          </w:rPr>
          <w:t>http://dccouncil.us/budget</w:t>
        </w:r>
      </w:hyperlink>
      <w:r>
        <w:rPr>
          <w:rFonts w:ascii="Segoe UI" w:hAnsi="Segoe UI" w:cs="Segoe UI"/>
          <w:sz w:val="28"/>
          <w:szCs w:val="28"/>
        </w:rPr>
        <w:t xml:space="preserve"> </w:t>
      </w:r>
    </w:p>
    <w:p w:rsidR="000D6DB2" w:rsidRDefault="000D6DB2" w:rsidP="00E46A93">
      <w:pPr>
        <w:rPr>
          <w:rFonts w:ascii="Segoe UI" w:hAnsi="Segoe UI" w:cs="Segoe UI"/>
          <w:sz w:val="28"/>
          <w:szCs w:val="28"/>
        </w:rPr>
      </w:pPr>
      <w:r w:rsidRPr="000D6DB2">
        <w:rPr>
          <w:rFonts w:ascii="Segoe UI" w:hAnsi="Segoe UI" w:cs="Segoe UI"/>
          <w:b/>
          <w:sz w:val="28"/>
          <w:szCs w:val="28"/>
        </w:rPr>
        <w:t>Committee Oversight for 2015</w:t>
      </w:r>
      <w:r>
        <w:rPr>
          <w:rFonts w:ascii="Segoe UI" w:hAnsi="Segoe UI" w:cs="Segoe UI"/>
          <w:sz w:val="28"/>
          <w:szCs w:val="28"/>
        </w:rPr>
        <w:t xml:space="preserve">: </w:t>
      </w:r>
      <w:hyperlink r:id="rId16" w:history="1">
        <w:r w:rsidRPr="00315E65">
          <w:rPr>
            <w:rStyle w:val="Hyperlink"/>
            <w:rFonts w:ascii="Segoe UI" w:hAnsi="Segoe UI" w:cs="Segoe UI"/>
            <w:sz w:val="28"/>
            <w:szCs w:val="28"/>
          </w:rPr>
          <w:t>http://dccouncil.us/pages/committee-oversight-2015</w:t>
        </w:r>
      </w:hyperlink>
      <w:r>
        <w:rPr>
          <w:rFonts w:ascii="Segoe UI" w:hAnsi="Segoe UI" w:cs="Segoe UI"/>
          <w:sz w:val="28"/>
          <w:szCs w:val="28"/>
        </w:rPr>
        <w:t xml:space="preserve"> </w:t>
      </w:r>
    </w:p>
    <w:p w:rsidR="00C85E75" w:rsidRDefault="00C85E75" w:rsidP="00E46A93">
      <w:pPr>
        <w:rPr>
          <w:rFonts w:ascii="Segoe UI" w:hAnsi="Segoe UI" w:cs="Segoe UI"/>
          <w:sz w:val="28"/>
          <w:szCs w:val="28"/>
        </w:rPr>
      </w:pPr>
      <w:r>
        <w:rPr>
          <w:rFonts w:ascii="Segoe UI" w:hAnsi="Segoe UI" w:cs="Segoe UI"/>
          <w:b/>
          <w:sz w:val="28"/>
          <w:szCs w:val="28"/>
        </w:rPr>
        <w:t>Committee Oversight for 2016:</w:t>
      </w:r>
      <w:r>
        <w:rPr>
          <w:rFonts w:ascii="Segoe UI" w:hAnsi="Segoe UI" w:cs="Segoe UI"/>
          <w:sz w:val="28"/>
          <w:szCs w:val="28"/>
        </w:rPr>
        <w:t xml:space="preserve"> </w:t>
      </w:r>
      <w:hyperlink r:id="rId17" w:history="1">
        <w:r w:rsidRPr="00315E65">
          <w:rPr>
            <w:rStyle w:val="Hyperlink"/>
            <w:rFonts w:ascii="Segoe UI" w:hAnsi="Segoe UI" w:cs="Segoe UI"/>
            <w:sz w:val="28"/>
            <w:szCs w:val="28"/>
          </w:rPr>
          <w:t>http://dccouncil.us/oversight/2016</w:t>
        </w:r>
      </w:hyperlink>
      <w:r>
        <w:rPr>
          <w:rFonts w:ascii="Segoe UI" w:hAnsi="Segoe UI" w:cs="Segoe UI"/>
          <w:sz w:val="28"/>
          <w:szCs w:val="28"/>
        </w:rPr>
        <w:t xml:space="preserve"> </w:t>
      </w:r>
    </w:p>
    <w:p w:rsidR="000D6DB2" w:rsidRDefault="000D6DB2" w:rsidP="00E46A93">
      <w:pPr>
        <w:rPr>
          <w:rFonts w:ascii="Segoe UI" w:hAnsi="Segoe UI" w:cs="Segoe UI"/>
          <w:sz w:val="28"/>
          <w:szCs w:val="28"/>
        </w:rPr>
      </w:pPr>
      <w:r w:rsidRPr="000D6DB2">
        <w:rPr>
          <w:rFonts w:ascii="Segoe UI" w:hAnsi="Segoe UI" w:cs="Segoe UI"/>
          <w:b/>
          <w:sz w:val="28"/>
          <w:szCs w:val="28"/>
        </w:rPr>
        <w:t>Budget Oversight Calendar for Fiscal Year 2016</w:t>
      </w:r>
      <w:r>
        <w:rPr>
          <w:rFonts w:ascii="Segoe UI" w:hAnsi="Segoe UI" w:cs="Segoe UI"/>
          <w:sz w:val="28"/>
          <w:szCs w:val="28"/>
        </w:rPr>
        <w:t xml:space="preserve">: </w:t>
      </w:r>
      <w:hyperlink r:id="rId18" w:history="1">
        <w:r w:rsidRPr="00315E65">
          <w:rPr>
            <w:rStyle w:val="Hyperlink"/>
            <w:rFonts w:ascii="Segoe UI" w:hAnsi="Segoe UI" w:cs="Segoe UI"/>
            <w:sz w:val="28"/>
            <w:szCs w:val="28"/>
          </w:rPr>
          <w:t>http://dccouncil.us/budget/2016</w:t>
        </w:r>
      </w:hyperlink>
      <w:r>
        <w:rPr>
          <w:rFonts w:ascii="Segoe UI" w:hAnsi="Segoe UI" w:cs="Segoe UI"/>
          <w:sz w:val="28"/>
          <w:szCs w:val="28"/>
        </w:rPr>
        <w:t xml:space="preserve"> </w:t>
      </w:r>
    </w:p>
    <w:p w:rsidR="00116A9C" w:rsidRDefault="00116A9C" w:rsidP="00E46A93">
      <w:pPr>
        <w:rPr>
          <w:rFonts w:ascii="Segoe UI" w:hAnsi="Segoe UI" w:cs="Segoe UI"/>
          <w:sz w:val="28"/>
          <w:szCs w:val="28"/>
        </w:rPr>
      </w:pPr>
      <w:r>
        <w:rPr>
          <w:rFonts w:ascii="Segoe UI" w:hAnsi="Segoe UI" w:cs="Segoe UI"/>
          <w:b/>
          <w:sz w:val="28"/>
          <w:szCs w:val="28"/>
        </w:rPr>
        <w:t>DC Council Calendar, including Oversight and Budget Hearings:</w:t>
      </w:r>
      <w:r>
        <w:rPr>
          <w:rFonts w:ascii="Segoe UI" w:hAnsi="Segoe UI" w:cs="Segoe UI"/>
          <w:sz w:val="28"/>
          <w:szCs w:val="28"/>
        </w:rPr>
        <w:t xml:space="preserve"> </w:t>
      </w:r>
      <w:hyperlink r:id="rId19" w:history="1">
        <w:r w:rsidRPr="00315E65">
          <w:rPr>
            <w:rStyle w:val="Hyperlink"/>
            <w:rFonts w:ascii="Segoe UI" w:hAnsi="Segoe UI" w:cs="Segoe UI"/>
            <w:sz w:val="28"/>
            <w:szCs w:val="28"/>
          </w:rPr>
          <w:t>http://dccouncil.us/calendar</w:t>
        </w:r>
      </w:hyperlink>
      <w:r>
        <w:rPr>
          <w:rFonts w:ascii="Segoe UI" w:hAnsi="Segoe UI" w:cs="Segoe UI"/>
          <w:sz w:val="28"/>
          <w:szCs w:val="28"/>
        </w:rPr>
        <w:t xml:space="preserve"> </w:t>
      </w:r>
    </w:p>
    <w:p w:rsidR="00116A9C" w:rsidRDefault="00116A9C" w:rsidP="00E46A93">
      <w:pPr>
        <w:rPr>
          <w:rFonts w:ascii="Segoe UI" w:hAnsi="Segoe UI" w:cs="Segoe UI"/>
          <w:sz w:val="28"/>
          <w:szCs w:val="28"/>
        </w:rPr>
      </w:pPr>
      <w:r>
        <w:rPr>
          <w:rFonts w:ascii="Segoe UI" w:hAnsi="Segoe UI" w:cs="Segoe UI"/>
          <w:b/>
          <w:sz w:val="28"/>
          <w:szCs w:val="28"/>
        </w:rPr>
        <w:t>Watch DC Oversight and Budget Hearings Live:</w:t>
      </w:r>
      <w:r>
        <w:rPr>
          <w:rFonts w:ascii="Segoe UI" w:hAnsi="Segoe UI" w:cs="Segoe UI"/>
          <w:sz w:val="28"/>
          <w:szCs w:val="28"/>
        </w:rPr>
        <w:t xml:space="preserve"> </w:t>
      </w:r>
      <w:hyperlink r:id="rId20" w:history="1">
        <w:r w:rsidRPr="00315E65">
          <w:rPr>
            <w:rStyle w:val="Hyperlink"/>
            <w:rFonts w:ascii="Segoe UI" w:hAnsi="Segoe UI" w:cs="Segoe UI"/>
            <w:sz w:val="28"/>
            <w:szCs w:val="28"/>
          </w:rPr>
          <w:t>http://dccouncil.us/videos/</w:t>
        </w:r>
      </w:hyperlink>
      <w:r>
        <w:rPr>
          <w:rFonts w:ascii="Segoe UI" w:hAnsi="Segoe UI" w:cs="Segoe UI"/>
          <w:sz w:val="28"/>
          <w:szCs w:val="28"/>
        </w:rPr>
        <w:t xml:space="preserve"> </w:t>
      </w:r>
    </w:p>
    <w:p w:rsidR="000D6DB2" w:rsidRDefault="000D6DB2" w:rsidP="00E46A93">
      <w:pPr>
        <w:rPr>
          <w:rFonts w:ascii="Segoe UI" w:hAnsi="Segoe UI" w:cs="Segoe UI"/>
          <w:sz w:val="28"/>
          <w:szCs w:val="28"/>
        </w:rPr>
      </w:pPr>
    </w:p>
    <w:p w:rsidR="00E46A93" w:rsidRDefault="00480D99" w:rsidP="00E46A93">
      <w:pPr>
        <w:rPr>
          <w:rFonts w:ascii="Segoe UI" w:hAnsi="Segoe UI" w:cs="Segoe UI"/>
          <w:b/>
          <w:sz w:val="28"/>
          <w:szCs w:val="28"/>
        </w:rPr>
      </w:pPr>
      <w:r>
        <w:rPr>
          <w:rFonts w:ascii="Segoe UI" w:hAnsi="Segoe UI" w:cs="Segoe UI"/>
          <w:b/>
          <w:sz w:val="28"/>
          <w:szCs w:val="28"/>
        </w:rPr>
        <w:t xml:space="preserve">Office of </w:t>
      </w:r>
      <w:r w:rsidR="00E46A93">
        <w:rPr>
          <w:rFonts w:ascii="Segoe UI" w:hAnsi="Segoe UI" w:cs="Segoe UI"/>
          <w:b/>
          <w:sz w:val="28"/>
          <w:szCs w:val="28"/>
        </w:rPr>
        <w:t>Advisory Neighborhood Commissions</w:t>
      </w:r>
      <w:r w:rsidR="00E667D8">
        <w:rPr>
          <w:rFonts w:ascii="Segoe UI" w:hAnsi="Segoe UI" w:cs="Segoe UI"/>
          <w:b/>
          <w:sz w:val="28"/>
          <w:szCs w:val="28"/>
        </w:rPr>
        <w:t xml:space="preserve"> (ANCs)</w:t>
      </w:r>
    </w:p>
    <w:p w:rsidR="00E667D8" w:rsidRPr="00E667D8" w:rsidRDefault="00E667D8" w:rsidP="00557E78">
      <w:pPr>
        <w:rPr>
          <w:rFonts w:ascii="Segoe UI" w:hAnsi="Segoe UI" w:cs="Segoe UI"/>
          <w:sz w:val="28"/>
          <w:szCs w:val="28"/>
        </w:rPr>
      </w:pPr>
      <w:r w:rsidRPr="00E667D8">
        <w:rPr>
          <w:rFonts w:ascii="Segoe UI" w:hAnsi="Segoe UI" w:cs="Segoe UI"/>
          <w:sz w:val="28"/>
          <w:szCs w:val="28"/>
        </w:rPr>
        <w:t>T</w:t>
      </w:r>
      <w:r w:rsidRPr="00E667D8">
        <w:rPr>
          <w:rFonts w:ascii="Segoe UI" w:hAnsi="Segoe UI" w:cs="Segoe UI"/>
          <w:sz w:val="28"/>
          <w:szCs w:val="28"/>
        </w:rPr>
        <w:t>he Advisory Neighborhood Commissions consider a wide range of policies and programs affecting their neighborhoods, including traffic, parking, recreation, street improvements, liquor licenses, zoning, economic development, police protection, sanitation and trash collection, and the District's annual budget.</w:t>
      </w:r>
    </w:p>
    <w:p w:rsidR="00E667D8" w:rsidRPr="00E667D8" w:rsidRDefault="00E667D8" w:rsidP="00E667D8">
      <w:pPr>
        <w:rPr>
          <w:rFonts w:ascii="Segoe UI" w:hAnsi="Segoe UI" w:cs="Segoe UI"/>
          <w:sz w:val="28"/>
          <w:szCs w:val="28"/>
        </w:rPr>
      </w:pPr>
      <w:r w:rsidRPr="00E667D8">
        <w:rPr>
          <w:rFonts w:ascii="Segoe UI" w:hAnsi="Segoe UI" w:cs="Segoe UI"/>
          <w:sz w:val="28"/>
          <w:szCs w:val="28"/>
        </w:rPr>
        <w:t>In each of these areas, the intent of the ANC legislation is to ensure input from an advisory board that is made up of the residents of the neighborhoods that are directly affected by government action. The ANCs are the body of government with the closest official ties to the people in a neighborhood.</w:t>
      </w:r>
    </w:p>
    <w:p w:rsidR="00E667D8" w:rsidRPr="00E667D8" w:rsidRDefault="00E667D8" w:rsidP="00E667D8">
      <w:pPr>
        <w:rPr>
          <w:rFonts w:ascii="Segoe UI" w:hAnsi="Segoe UI" w:cs="Segoe UI"/>
          <w:sz w:val="28"/>
          <w:szCs w:val="28"/>
        </w:rPr>
      </w:pPr>
      <w:r w:rsidRPr="00E667D8">
        <w:rPr>
          <w:rFonts w:ascii="Segoe UI" w:hAnsi="Segoe UI" w:cs="Segoe UI"/>
          <w:sz w:val="28"/>
          <w:szCs w:val="28"/>
        </w:rPr>
        <w:t>The ANCs present their positions and recommendations on issues to various District government agencies, the Executive Branch, and the Council. They also present testimony to independent agencies, boards, and commissions, usually under the rules of procedure specific to those entities. By law, the ANCs may also present their</w:t>
      </w:r>
      <w:r>
        <w:rPr>
          <w:rFonts w:ascii="Segoe UI" w:hAnsi="Segoe UI" w:cs="Segoe UI"/>
          <w:sz w:val="28"/>
          <w:szCs w:val="28"/>
        </w:rPr>
        <w:t xml:space="preserve"> positions to Federal agencies.</w:t>
      </w:r>
    </w:p>
    <w:p w:rsidR="00E667D8" w:rsidRPr="00E667D8" w:rsidRDefault="00E667D8" w:rsidP="00E667D8">
      <w:pPr>
        <w:rPr>
          <w:rFonts w:ascii="Segoe UI" w:hAnsi="Segoe UI" w:cs="Segoe UI"/>
          <w:sz w:val="28"/>
          <w:szCs w:val="28"/>
        </w:rPr>
      </w:pPr>
      <w:r w:rsidRPr="00E667D8">
        <w:rPr>
          <w:rFonts w:ascii="Segoe UI" w:hAnsi="Segoe UI" w:cs="Segoe UI"/>
          <w:sz w:val="28"/>
          <w:szCs w:val="28"/>
        </w:rPr>
        <w:t xml:space="preserve">ANCs, agency officials, and the general public are now able to search for advice letters written by the Office of the </w:t>
      </w:r>
      <w:r>
        <w:rPr>
          <w:rFonts w:ascii="Segoe UI" w:hAnsi="Segoe UI" w:cs="Segoe UI"/>
          <w:sz w:val="28"/>
          <w:szCs w:val="28"/>
        </w:rPr>
        <w:t>Attorney General on ANC issues.</w:t>
      </w:r>
    </w:p>
    <w:p w:rsidR="00E46A93" w:rsidRPr="00E667D8" w:rsidRDefault="00E667D8" w:rsidP="00E667D8">
      <w:pPr>
        <w:rPr>
          <w:rFonts w:ascii="Segoe UI" w:hAnsi="Segoe UI" w:cs="Segoe UI"/>
          <w:sz w:val="28"/>
          <w:szCs w:val="28"/>
        </w:rPr>
      </w:pPr>
      <w:r w:rsidRPr="00E667D8">
        <w:rPr>
          <w:rFonts w:ascii="Segoe UI" w:hAnsi="Segoe UI" w:cs="Segoe UI"/>
          <w:sz w:val="28"/>
          <w:szCs w:val="28"/>
        </w:rPr>
        <w:t xml:space="preserve">Maps of the current boundaries of the ANCs are available </w:t>
      </w:r>
      <w:r>
        <w:rPr>
          <w:rFonts w:ascii="Segoe UI" w:hAnsi="Segoe UI" w:cs="Segoe UI"/>
          <w:sz w:val="28"/>
          <w:szCs w:val="28"/>
        </w:rPr>
        <w:t xml:space="preserve">at </w:t>
      </w:r>
      <w:hyperlink r:id="rId21" w:history="1">
        <w:r w:rsidRPr="00315E65">
          <w:rPr>
            <w:rStyle w:val="Hyperlink"/>
            <w:rFonts w:ascii="Segoe UI" w:hAnsi="Segoe UI" w:cs="Segoe UI"/>
            <w:sz w:val="28"/>
            <w:szCs w:val="28"/>
          </w:rPr>
          <w:t>http://www.ancdc.us</w:t>
        </w:r>
      </w:hyperlink>
      <w:r>
        <w:rPr>
          <w:rFonts w:ascii="Segoe UI" w:hAnsi="Segoe UI" w:cs="Segoe UI"/>
          <w:sz w:val="28"/>
          <w:szCs w:val="28"/>
        </w:rPr>
        <w:t xml:space="preserve">.  </w:t>
      </w:r>
    </w:p>
    <w:p w:rsidR="00862E35" w:rsidRPr="00557E78" w:rsidRDefault="00E46A93" w:rsidP="00557E78">
      <w:pPr>
        <w:rPr>
          <w:rFonts w:ascii="Segoe UI" w:hAnsi="Segoe UI" w:cs="Segoe UI"/>
          <w:sz w:val="28"/>
          <w:szCs w:val="28"/>
        </w:rPr>
      </w:pPr>
      <w:r w:rsidRPr="00903963">
        <w:rPr>
          <w:rFonts w:ascii="Segoe UI" w:hAnsi="Segoe UI" w:cs="Segoe UI"/>
          <w:b/>
          <w:bCs/>
          <w:sz w:val="28"/>
          <w:szCs w:val="28"/>
          <w:shd w:val="clear" w:color="auto" w:fill="FFFFFF"/>
        </w:rPr>
        <w:t>Office Hours</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9:00 am to 5:00 pm, Monday through Friday</w:t>
      </w:r>
      <w:r w:rsidRPr="00903963">
        <w:rPr>
          <w:rFonts w:ascii="Segoe UI" w:hAnsi="Segoe UI" w:cs="Segoe UI"/>
          <w:sz w:val="28"/>
          <w:szCs w:val="28"/>
        </w:rPr>
        <w:br/>
      </w:r>
      <w:r w:rsidRPr="00903963">
        <w:rPr>
          <w:rFonts w:ascii="Segoe UI" w:hAnsi="Segoe UI" w:cs="Segoe UI"/>
          <w:b/>
          <w:sz w:val="28"/>
          <w:szCs w:val="28"/>
          <w:shd w:val="clear" w:color="auto" w:fill="FFFFFF"/>
        </w:rPr>
        <w:t>Address</w:t>
      </w:r>
      <w:r w:rsidRPr="00903963">
        <w:rPr>
          <w:rFonts w:ascii="Segoe UI" w:hAnsi="Segoe UI" w:cs="Segoe UI"/>
          <w:sz w:val="28"/>
          <w:szCs w:val="28"/>
          <w:shd w:val="clear" w:color="auto" w:fill="FFFFFF"/>
        </w:rPr>
        <w:t xml:space="preserve">: 1350 Pennsylvania Avenue, NW, Suite </w:t>
      </w:r>
      <w:r>
        <w:rPr>
          <w:rFonts w:ascii="Segoe UI" w:hAnsi="Segoe UI" w:cs="Segoe UI"/>
          <w:sz w:val="28"/>
          <w:szCs w:val="28"/>
          <w:shd w:val="clear" w:color="auto" w:fill="FFFFFF"/>
        </w:rPr>
        <w:t>8</w:t>
      </w:r>
      <w:r w:rsidRPr="00903963">
        <w:rPr>
          <w:rFonts w:ascii="Segoe UI" w:hAnsi="Segoe UI" w:cs="Segoe UI"/>
          <w:sz w:val="28"/>
          <w:szCs w:val="28"/>
          <w:shd w:val="clear" w:color="auto" w:fill="FFFFFF"/>
        </w:rPr>
        <w:t>, Washington, DC 20004</w:t>
      </w:r>
      <w:r w:rsidRPr="00903963">
        <w:rPr>
          <w:rStyle w:val="apple-converted-space"/>
          <w:rFonts w:ascii="Segoe UI" w:hAnsi="Segoe UI" w:cs="Segoe UI"/>
          <w:sz w:val="28"/>
          <w:szCs w:val="28"/>
          <w:shd w:val="clear" w:color="auto" w:fill="FFFFFF"/>
        </w:rPr>
        <w:t> </w:t>
      </w:r>
      <w:r w:rsidRPr="00903963">
        <w:rPr>
          <w:rFonts w:ascii="Segoe UI" w:hAnsi="Segoe UI" w:cs="Segoe UI"/>
          <w:sz w:val="28"/>
          <w:szCs w:val="28"/>
        </w:rPr>
        <w:br/>
      </w:r>
      <w:r w:rsidRPr="00903963">
        <w:rPr>
          <w:rFonts w:ascii="Segoe UI" w:hAnsi="Segoe UI" w:cs="Segoe UI"/>
          <w:b/>
          <w:sz w:val="28"/>
          <w:szCs w:val="28"/>
          <w:shd w:val="clear" w:color="auto" w:fill="FFFFFF"/>
        </w:rPr>
        <w:t>Phone</w:t>
      </w:r>
      <w:r w:rsidRPr="00903963">
        <w:rPr>
          <w:rFonts w:ascii="Segoe UI" w:hAnsi="Segoe UI" w:cs="Segoe UI"/>
          <w:sz w:val="28"/>
          <w:szCs w:val="28"/>
          <w:shd w:val="clear" w:color="auto" w:fill="FFFFFF"/>
        </w:rPr>
        <w:t>: 202-</w:t>
      </w:r>
      <w:r>
        <w:rPr>
          <w:rFonts w:ascii="Segoe UI" w:hAnsi="Segoe UI" w:cs="Segoe UI"/>
          <w:sz w:val="28"/>
          <w:szCs w:val="28"/>
          <w:shd w:val="clear" w:color="auto" w:fill="FFFFFF"/>
        </w:rPr>
        <w:t>727-9945</w:t>
      </w:r>
      <w:r w:rsidRPr="00903963">
        <w:rPr>
          <w:rFonts w:ascii="Segoe UI" w:hAnsi="Segoe UI" w:cs="Segoe UI"/>
          <w:sz w:val="28"/>
          <w:szCs w:val="28"/>
        </w:rPr>
        <w:t xml:space="preserve">; </w:t>
      </w:r>
      <w:r w:rsidRPr="00903963">
        <w:rPr>
          <w:rFonts w:ascii="Segoe UI" w:hAnsi="Segoe UI" w:cs="Segoe UI"/>
          <w:b/>
          <w:sz w:val="28"/>
          <w:szCs w:val="28"/>
          <w:shd w:val="clear" w:color="auto" w:fill="FFFFFF"/>
        </w:rPr>
        <w:t>TTY</w:t>
      </w:r>
      <w:r w:rsidRPr="00903963">
        <w:rPr>
          <w:rFonts w:ascii="Segoe UI" w:hAnsi="Segoe UI" w:cs="Segoe UI"/>
          <w:sz w:val="28"/>
          <w:szCs w:val="28"/>
          <w:shd w:val="clear" w:color="auto" w:fill="FFFFFF"/>
        </w:rPr>
        <w:t>: 711</w:t>
      </w:r>
      <w:r w:rsidRPr="00903963">
        <w:rPr>
          <w:rFonts w:ascii="Segoe UI" w:hAnsi="Segoe UI" w:cs="Segoe UI"/>
          <w:sz w:val="28"/>
          <w:szCs w:val="28"/>
        </w:rPr>
        <w:br/>
      </w:r>
      <w:r w:rsidRPr="00903963">
        <w:rPr>
          <w:rFonts w:ascii="Segoe UI" w:hAnsi="Segoe UI" w:cs="Segoe UI"/>
          <w:b/>
          <w:sz w:val="28"/>
          <w:szCs w:val="28"/>
          <w:shd w:val="clear" w:color="auto" w:fill="FFFFFF"/>
        </w:rPr>
        <w:t>E-mail</w:t>
      </w:r>
      <w:r w:rsidRPr="00903963">
        <w:rPr>
          <w:rFonts w:ascii="Segoe UI" w:hAnsi="Segoe UI" w:cs="Segoe UI"/>
          <w:sz w:val="28"/>
          <w:szCs w:val="28"/>
          <w:shd w:val="clear" w:color="auto" w:fill="FFFFFF"/>
        </w:rPr>
        <w:t xml:space="preserve">: </w:t>
      </w:r>
      <w:hyperlink r:id="rId22" w:history="1">
        <w:r w:rsidRPr="00315E65">
          <w:rPr>
            <w:rStyle w:val="Hyperlink"/>
            <w:rFonts w:ascii="Segoe UI" w:hAnsi="Segoe UI" w:cs="Segoe UI"/>
            <w:sz w:val="28"/>
            <w:szCs w:val="28"/>
            <w:shd w:val="clear" w:color="auto" w:fill="FFFFFF"/>
          </w:rPr>
          <w:t>oanc@dc.gov</w:t>
        </w:r>
      </w:hyperlink>
      <w:r>
        <w:rPr>
          <w:rFonts w:ascii="Segoe UI" w:hAnsi="Segoe UI" w:cs="Segoe UI"/>
          <w:sz w:val="28"/>
          <w:szCs w:val="28"/>
          <w:shd w:val="clear" w:color="auto" w:fill="FFFFFF"/>
        </w:rPr>
        <w:t xml:space="preserve"> </w:t>
      </w:r>
      <w:r w:rsidRPr="00903963">
        <w:rPr>
          <w:rFonts w:ascii="Segoe UI" w:hAnsi="Segoe UI" w:cs="Segoe UI"/>
          <w:sz w:val="28"/>
          <w:szCs w:val="28"/>
        </w:rPr>
        <w:br/>
      </w:r>
      <w:r w:rsidRPr="00903963">
        <w:rPr>
          <w:rFonts w:ascii="Segoe UI" w:hAnsi="Segoe UI" w:cs="Segoe UI"/>
          <w:b/>
          <w:sz w:val="28"/>
          <w:szCs w:val="28"/>
        </w:rPr>
        <w:t>Website</w:t>
      </w:r>
      <w:r w:rsidRPr="00903963">
        <w:rPr>
          <w:rFonts w:ascii="Segoe UI" w:hAnsi="Segoe UI" w:cs="Segoe UI"/>
          <w:sz w:val="28"/>
          <w:szCs w:val="28"/>
        </w:rPr>
        <w:t xml:space="preserve">: </w:t>
      </w:r>
      <w:hyperlink r:id="rId23" w:history="1">
        <w:r w:rsidRPr="00315E65">
          <w:rPr>
            <w:rStyle w:val="Hyperlink"/>
            <w:rFonts w:ascii="Segoe UI" w:hAnsi="Segoe UI" w:cs="Segoe UI"/>
            <w:sz w:val="28"/>
            <w:szCs w:val="28"/>
          </w:rPr>
          <w:t>http://anc.dc.gov</w:t>
        </w:r>
      </w:hyperlink>
      <w:r>
        <w:rPr>
          <w:rFonts w:ascii="Segoe UI" w:hAnsi="Segoe UI" w:cs="Segoe UI"/>
          <w:sz w:val="28"/>
          <w:szCs w:val="28"/>
        </w:rPr>
        <w:t xml:space="preserve"> </w:t>
      </w:r>
    </w:p>
    <w:p w:rsidR="00862E35" w:rsidRPr="003328AE" w:rsidRDefault="00862E35" w:rsidP="00E46A93">
      <w:pPr>
        <w:ind w:left="0"/>
        <w:rPr>
          <w:rFonts w:ascii="Segoe UI" w:hAnsi="Segoe UI" w:cs="Segoe UI"/>
          <w:b/>
          <w:color w:val="244061" w:themeColor="accent1" w:themeShade="80"/>
          <w:sz w:val="28"/>
          <w:szCs w:val="28"/>
          <w:u w:val="single"/>
        </w:rPr>
      </w:pPr>
    </w:p>
    <w:p w:rsidR="00937184" w:rsidRPr="00C57ADB" w:rsidRDefault="00937184" w:rsidP="00C57ADB">
      <w:pPr>
        <w:ind w:left="0" w:firstLine="720"/>
        <w:rPr>
          <w:rFonts w:ascii="Segoe UI" w:hAnsi="Segoe UI" w:cs="Segoe UI"/>
          <w:b/>
          <w:color w:val="244061" w:themeColor="accent1" w:themeShade="80"/>
          <w:sz w:val="28"/>
          <w:szCs w:val="28"/>
          <w:u w:val="single"/>
        </w:rPr>
      </w:pPr>
      <w:r>
        <w:rPr>
          <w:rFonts w:ascii="Segoe UI" w:hAnsi="Segoe UI" w:cs="Segoe UI"/>
          <w:b/>
          <w:color w:val="244061" w:themeColor="accent1" w:themeShade="80"/>
          <w:sz w:val="28"/>
          <w:szCs w:val="28"/>
          <w:u w:val="single"/>
        </w:rPr>
        <w:t>DC</w:t>
      </w:r>
      <w:r w:rsidRPr="00903963">
        <w:rPr>
          <w:rFonts w:ascii="Segoe UI" w:hAnsi="Segoe UI" w:cs="Segoe UI"/>
          <w:b/>
          <w:color w:val="244061" w:themeColor="accent1" w:themeShade="80"/>
          <w:sz w:val="28"/>
          <w:szCs w:val="28"/>
          <w:u w:val="single"/>
        </w:rPr>
        <w:t xml:space="preserve"> Community Organizations</w:t>
      </w:r>
    </w:p>
    <w:p w:rsidR="007C671F" w:rsidRPr="00903963" w:rsidRDefault="007C671F" w:rsidP="007C671F">
      <w:pPr>
        <w:rPr>
          <w:rFonts w:ascii="Segoe UI" w:eastAsia="Times New Roman" w:hAnsi="Segoe UI" w:cs="Segoe UI"/>
          <w:sz w:val="28"/>
          <w:szCs w:val="28"/>
        </w:rPr>
      </w:pPr>
      <w:r w:rsidRPr="00903963">
        <w:rPr>
          <w:rFonts w:ascii="Segoe UI" w:eastAsia="Times New Roman" w:hAnsi="Segoe UI" w:cs="Segoe UI"/>
          <w:b/>
          <w:sz w:val="28"/>
          <w:szCs w:val="28"/>
        </w:rPr>
        <w:t>DC Vote</w:t>
      </w:r>
      <w:r w:rsidRPr="00903963">
        <w:rPr>
          <w:rFonts w:ascii="Segoe UI" w:eastAsia="Times New Roman" w:hAnsi="Segoe UI" w:cs="Segoe UI"/>
          <w:sz w:val="28"/>
          <w:szCs w:val="28"/>
        </w:rPr>
        <w:br/>
        <w:t>As the recognized leader and go-to source of information on the DC voting rights movement, this organization:</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advocates for enactment of critical DC voting rights legislation</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educates Americans across the nation about DC's status</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works to prevent congressional interference in DC's local democracy</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organizes its supporters to contact Congress through call-in days, letter-writing campaigns and face-to-face advocacy</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engage its coalition partners, supporters and pro bono lobbyists to educate Congress</w:t>
      </w:r>
    </w:p>
    <w:p w:rsidR="007C671F" w:rsidRPr="00903963" w:rsidRDefault="007C671F" w:rsidP="007C671F">
      <w:pPr>
        <w:pStyle w:val="ListParagraph"/>
        <w:numPr>
          <w:ilvl w:val="0"/>
          <w:numId w:val="5"/>
        </w:numPr>
        <w:rPr>
          <w:rFonts w:ascii="Segoe UI" w:eastAsia="Times New Roman" w:hAnsi="Segoe UI" w:cs="Segoe UI"/>
          <w:sz w:val="28"/>
          <w:szCs w:val="28"/>
        </w:rPr>
      </w:pPr>
      <w:r w:rsidRPr="00903963">
        <w:rPr>
          <w:rFonts w:ascii="Segoe UI" w:eastAsia="Times New Roman" w:hAnsi="Segoe UI" w:cs="Segoe UI"/>
          <w:sz w:val="28"/>
          <w:szCs w:val="28"/>
        </w:rPr>
        <w:t>serves as a resource to elected officials, the media and public</w:t>
      </w:r>
    </w:p>
    <w:p w:rsidR="007C671F" w:rsidRPr="00903963" w:rsidRDefault="007C671F" w:rsidP="00C57ADB">
      <w:pPr>
        <w:rPr>
          <w:rFonts w:ascii="Segoe UI" w:hAnsi="Segoe UI" w:cs="Segoe UI"/>
          <w:sz w:val="28"/>
          <w:szCs w:val="28"/>
        </w:rPr>
      </w:pPr>
      <w:r w:rsidRPr="00903963">
        <w:rPr>
          <w:rFonts w:ascii="Segoe UI" w:hAnsi="Segoe UI" w:cs="Segoe UI"/>
          <w:b/>
          <w:sz w:val="28"/>
          <w:szCs w:val="28"/>
          <w:shd w:val="clear" w:color="auto" w:fill="FFFFFF"/>
        </w:rPr>
        <w:t>Address</w:t>
      </w:r>
      <w:r w:rsidRPr="00903963">
        <w:rPr>
          <w:rFonts w:ascii="Segoe UI" w:hAnsi="Segoe UI" w:cs="Segoe UI"/>
          <w:sz w:val="28"/>
          <w:szCs w:val="28"/>
          <w:shd w:val="clear" w:color="auto" w:fill="FFFFFF"/>
        </w:rPr>
        <w:t xml:space="preserve">: </w:t>
      </w:r>
      <w:r w:rsidR="00CC4F71">
        <w:rPr>
          <w:rFonts w:ascii="Segoe UI" w:hAnsi="Segoe UI" w:cs="Segoe UI"/>
          <w:sz w:val="28"/>
          <w:szCs w:val="28"/>
          <w:shd w:val="clear" w:color="auto" w:fill="FFFFFF"/>
        </w:rPr>
        <w:t>1100 H Street</w:t>
      </w:r>
      <w:r w:rsidRPr="00903963">
        <w:rPr>
          <w:rFonts w:ascii="Segoe UI" w:hAnsi="Segoe UI" w:cs="Segoe UI"/>
          <w:sz w:val="28"/>
          <w:szCs w:val="28"/>
          <w:shd w:val="clear" w:color="auto" w:fill="FFFFFF"/>
        </w:rPr>
        <w:t>, NW</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 xml:space="preserve">Suite </w:t>
      </w:r>
      <w:r w:rsidR="00CC4F71">
        <w:rPr>
          <w:rFonts w:ascii="Segoe UI" w:hAnsi="Segoe UI" w:cs="Segoe UI"/>
          <w:sz w:val="28"/>
          <w:szCs w:val="28"/>
          <w:shd w:val="clear" w:color="auto" w:fill="FFFFFF"/>
        </w:rPr>
        <w:t>M-100</w:t>
      </w:r>
      <w:r w:rsidRPr="00903963">
        <w:rPr>
          <w:rFonts w:ascii="Segoe UI" w:hAnsi="Segoe UI" w:cs="Segoe UI"/>
          <w:sz w:val="28"/>
          <w:szCs w:val="28"/>
        </w:rPr>
        <w:t xml:space="preserve">, </w:t>
      </w:r>
      <w:r w:rsidR="00CC4F71">
        <w:rPr>
          <w:rFonts w:ascii="Segoe UI" w:hAnsi="Segoe UI" w:cs="Segoe UI"/>
          <w:sz w:val="28"/>
          <w:szCs w:val="28"/>
          <w:shd w:val="clear" w:color="auto" w:fill="FFFFFF"/>
        </w:rPr>
        <w:t>Washington, DC 20005</w:t>
      </w:r>
      <w:r w:rsidRPr="00903963">
        <w:rPr>
          <w:rFonts w:ascii="Segoe UI" w:hAnsi="Segoe UI" w:cs="Segoe UI"/>
          <w:sz w:val="28"/>
          <w:szCs w:val="28"/>
        </w:rPr>
        <w:br/>
      </w:r>
      <w:r w:rsidRPr="00903963">
        <w:rPr>
          <w:rFonts w:ascii="Segoe UI" w:hAnsi="Segoe UI" w:cs="Segoe UI"/>
          <w:b/>
          <w:sz w:val="28"/>
          <w:szCs w:val="28"/>
          <w:shd w:val="clear" w:color="auto" w:fill="FFFFFF"/>
        </w:rPr>
        <w:t>Phone</w:t>
      </w:r>
      <w:r w:rsidRPr="00903963">
        <w:rPr>
          <w:rFonts w:ascii="Segoe UI" w:hAnsi="Segoe UI" w:cs="Segoe UI"/>
          <w:sz w:val="28"/>
          <w:szCs w:val="28"/>
          <w:shd w:val="clear" w:color="auto" w:fill="FFFFFF"/>
        </w:rPr>
        <w:t>: 202-462-6000</w:t>
      </w:r>
      <w:r w:rsidRPr="00903963">
        <w:rPr>
          <w:rFonts w:ascii="Segoe UI" w:hAnsi="Segoe UI" w:cs="Segoe UI"/>
          <w:sz w:val="28"/>
          <w:szCs w:val="28"/>
        </w:rPr>
        <w:t xml:space="preserve">; </w:t>
      </w:r>
      <w:r w:rsidRPr="00903963">
        <w:rPr>
          <w:rFonts w:ascii="Segoe UI" w:hAnsi="Segoe UI" w:cs="Segoe UI"/>
          <w:b/>
          <w:sz w:val="28"/>
          <w:szCs w:val="28"/>
        </w:rPr>
        <w:t>Fax</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 xml:space="preserve">202-462-7001 </w:t>
      </w:r>
      <w:r w:rsidRPr="00903963">
        <w:rPr>
          <w:rFonts w:ascii="Segoe UI" w:hAnsi="Segoe UI" w:cs="Segoe UI"/>
          <w:sz w:val="28"/>
          <w:szCs w:val="28"/>
        </w:rPr>
        <w:br/>
      </w:r>
      <w:r w:rsidRPr="00903963">
        <w:rPr>
          <w:rFonts w:ascii="Segoe UI" w:hAnsi="Segoe UI" w:cs="Segoe UI"/>
          <w:b/>
          <w:sz w:val="28"/>
          <w:szCs w:val="28"/>
        </w:rPr>
        <w:t>E-mail:</w:t>
      </w:r>
      <w:r w:rsidRPr="00903963">
        <w:rPr>
          <w:rFonts w:ascii="Segoe UI" w:hAnsi="Segoe UI" w:cs="Segoe UI"/>
          <w:sz w:val="28"/>
          <w:szCs w:val="28"/>
        </w:rPr>
        <w:t xml:space="preserve"> </w:t>
      </w:r>
      <w:hyperlink r:id="rId24" w:history="1">
        <w:r w:rsidR="00155AF4" w:rsidRPr="00903963">
          <w:rPr>
            <w:rStyle w:val="Hyperlink"/>
            <w:rFonts w:ascii="Segoe UI" w:hAnsi="Segoe UI" w:cs="Segoe UI"/>
            <w:sz w:val="28"/>
            <w:szCs w:val="28"/>
            <w:shd w:val="clear" w:color="auto" w:fill="FFFFFF"/>
          </w:rPr>
          <w:t>info@dcvote.org</w:t>
        </w:r>
      </w:hyperlink>
      <w:r w:rsidR="00155AF4" w:rsidRPr="00903963">
        <w:rPr>
          <w:rFonts w:ascii="Segoe UI" w:hAnsi="Segoe UI" w:cs="Segoe UI"/>
          <w:sz w:val="28"/>
          <w:szCs w:val="28"/>
        </w:rPr>
        <w:t xml:space="preserve"> </w:t>
      </w:r>
      <w:r w:rsidRPr="00903963">
        <w:rPr>
          <w:rFonts w:ascii="Segoe UI" w:hAnsi="Segoe UI" w:cs="Segoe UI"/>
          <w:sz w:val="28"/>
          <w:szCs w:val="28"/>
        </w:rPr>
        <w:br/>
      </w:r>
      <w:r w:rsidRPr="00903963">
        <w:rPr>
          <w:rFonts w:ascii="Segoe UI" w:hAnsi="Segoe UI" w:cs="Segoe UI"/>
          <w:b/>
          <w:sz w:val="28"/>
          <w:szCs w:val="28"/>
        </w:rPr>
        <w:t>Website</w:t>
      </w:r>
      <w:r w:rsidRPr="00903963">
        <w:rPr>
          <w:rFonts w:ascii="Segoe UI" w:hAnsi="Segoe UI" w:cs="Segoe UI"/>
          <w:sz w:val="28"/>
          <w:szCs w:val="28"/>
        </w:rPr>
        <w:t xml:space="preserve">: </w:t>
      </w:r>
      <w:hyperlink r:id="rId25" w:history="1">
        <w:r w:rsidRPr="00903963">
          <w:rPr>
            <w:rStyle w:val="Hyperlink"/>
            <w:rFonts w:ascii="Segoe UI" w:hAnsi="Segoe UI" w:cs="Segoe UI"/>
            <w:sz w:val="28"/>
            <w:szCs w:val="28"/>
          </w:rPr>
          <w:t>http://www.dcvote.org</w:t>
        </w:r>
      </w:hyperlink>
    </w:p>
    <w:p w:rsidR="00C57ADB" w:rsidRDefault="00C57ADB" w:rsidP="00C57ADB">
      <w:pPr>
        <w:ind w:left="0"/>
        <w:rPr>
          <w:rFonts w:ascii="Segoe UI" w:hAnsi="Segoe UI" w:cs="Segoe UI"/>
          <w:b/>
          <w:sz w:val="28"/>
          <w:szCs w:val="28"/>
        </w:rPr>
      </w:pPr>
      <w:r>
        <w:rPr>
          <w:rFonts w:ascii="Segoe UI" w:hAnsi="Segoe UI" w:cs="Segoe UI"/>
          <w:b/>
          <w:sz w:val="28"/>
          <w:szCs w:val="28"/>
        </w:rPr>
        <w:tab/>
      </w:r>
    </w:p>
    <w:p w:rsidR="00C57ADB" w:rsidRDefault="00C57ADB" w:rsidP="00C57ADB">
      <w:pPr>
        <w:ind w:left="0"/>
        <w:rPr>
          <w:rFonts w:ascii="Segoe UI" w:hAnsi="Segoe UI" w:cs="Segoe UI"/>
          <w:b/>
          <w:sz w:val="28"/>
          <w:szCs w:val="28"/>
        </w:rPr>
      </w:pPr>
      <w:r>
        <w:rPr>
          <w:rFonts w:ascii="Segoe UI" w:hAnsi="Segoe UI" w:cs="Segoe UI"/>
          <w:b/>
          <w:sz w:val="28"/>
          <w:szCs w:val="28"/>
        </w:rPr>
        <w:tab/>
        <w:t>Empower DC</w:t>
      </w:r>
    </w:p>
    <w:p w:rsidR="00C57ADB" w:rsidRPr="00C57ADB" w:rsidRDefault="00C57ADB" w:rsidP="00C57ADB">
      <w:pPr>
        <w:rPr>
          <w:rFonts w:ascii="Segoe UI" w:hAnsi="Segoe UI" w:cs="Segoe UI"/>
          <w:sz w:val="28"/>
          <w:szCs w:val="28"/>
        </w:rPr>
      </w:pPr>
      <w:r w:rsidRPr="00C57ADB">
        <w:rPr>
          <w:rFonts w:ascii="Segoe UI" w:hAnsi="Segoe UI" w:cs="Segoe UI"/>
          <w:sz w:val="28"/>
          <w:szCs w:val="28"/>
        </w:rPr>
        <w:t>The mission of </w:t>
      </w:r>
      <w:r w:rsidRPr="00C57ADB">
        <w:rPr>
          <w:rFonts w:ascii="Segoe UI" w:hAnsi="Segoe UI" w:cs="Segoe UI"/>
          <w:bCs/>
          <w:sz w:val="28"/>
          <w:szCs w:val="28"/>
        </w:rPr>
        <w:t>Empower DC</w:t>
      </w:r>
      <w:r w:rsidRPr="00C57ADB">
        <w:rPr>
          <w:rFonts w:ascii="Segoe UI" w:hAnsi="Segoe UI" w:cs="Segoe UI"/>
          <w:sz w:val="28"/>
          <w:szCs w:val="28"/>
        </w:rPr>
        <w:t> is to enhance, improve and promote the self-advocacy of low and moderate income DC residents in order to bring about sustained improvements in their quality of life. We accomplish our mission through grassroots organizing and trainings, leadership development, and community education.</w:t>
      </w:r>
      <w:r>
        <w:rPr>
          <w:rFonts w:ascii="Segoe UI" w:hAnsi="Segoe UI" w:cs="Segoe UI"/>
          <w:sz w:val="28"/>
          <w:szCs w:val="28"/>
        </w:rPr>
        <w:t xml:space="preserve"> </w:t>
      </w:r>
      <w:r w:rsidRPr="00C57ADB">
        <w:rPr>
          <w:rFonts w:ascii="Segoe UI" w:hAnsi="Segoe UI" w:cs="Segoe UI"/>
          <w:bCs/>
          <w:sz w:val="28"/>
          <w:szCs w:val="28"/>
        </w:rPr>
        <w:t>Empower DC</w:t>
      </w:r>
      <w:r w:rsidRPr="00C57ADB">
        <w:rPr>
          <w:rFonts w:ascii="Segoe UI" w:hAnsi="Segoe UI" w:cs="Segoe UI"/>
          <w:sz w:val="28"/>
          <w:szCs w:val="28"/>
        </w:rPr>
        <w:t> is a citywide, multi-issue, membership-based community organizing project.</w:t>
      </w:r>
      <w:r>
        <w:rPr>
          <w:rFonts w:ascii="Segoe UI" w:hAnsi="Segoe UI" w:cs="Segoe UI"/>
          <w:sz w:val="28"/>
          <w:szCs w:val="28"/>
        </w:rPr>
        <w:t xml:space="preserve"> </w:t>
      </w:r>
      <w:r w:rsidRPr="00C57ADB">
        <w:rPr>
          <w:rFonts w:ascii="Segoe UI" w:hAnsi="Segoe UI" w:cs="Segoe UI"/>
          <w:bCs/>
          <w:sz w:val="28"/>
          <w:szCs w:val="28"/>
        </w:rPr>
        <w:t>Empower DC</w:t>
      </w:r>
      <w:r w:rsidRPr="00C57ADB">
        <w:rPr>
          <w:rFonts w:ascii="Segoe UI" w:hAnsi="Segoe UI" w:cs="Segoe UI"/>
          <w:sz w:val="28"/>
          <w:szCs w:val="28"/>
        </w:rPr>
        <w:t> builds campaigns to address key issues that directly-impact our membership. The organization is led by its membership, Board of Directors and staff.</w:t>
      </w:r>
    </w:p>
    <w:p w:rsidR="00C57ADB" w:rsidRDefault="00C57ADB" w:rsidP="00C57ADB">
      <w:pPr>
        <w:ind w:left="0"/>
        <w:rPr>
          <w:rFonts w:ascii="Segoe UI" w:hAnsi="Segoe UI" w:cs="Segoe UI"/>
          <w:b/>
          <w:sz w:val="28"/>
          <w:szCs w:val="28"/>
        </w:rPr>
      </w:pPr>
      <w:r w:rsidRPr="00C57ADB">
        <w:rPr>
          <w:rFonts w:ascii="Segoe UI" w:hAnsi="Segoe UI" w:cs="Segoe UI"/>
          <w:b/>
          <w:sz w:val="28"/>
          <w:szCs w:val="28"/>
        </w:rPr>
        <w:t> </w:t>
      </w:r>
      <w:r w:rsidR="00B417E2">
        <w:rPr>
          <w:rFonts w:ascii="Segoe UI" w:hAnsi="Segoe UI" w:cs="Segoe UI"/>
          <w:b/>
          <w:sz w:val="28"/>
          <w:szCs w:val="28"/>
        </w:rPr>
        <w:tab/>
        <w:t xml:space="preserve">Address: </w:t>
      </w:r>
      <w:r w:rsidR="00B417E2" w:rsidRPr="00B417E2">
        <w:rPr>
          <w:rFonts w:ascii="Segoe UI" w:hAnsi="Segoe UI" w:cs="Segoe UI"/>
          <w:sz w:val="28"/>
          <w:szCs w:val="28"/>
        </w:rPr>
        <w:t>1419 V Street, NW, Washington, DC</w:t>
      </w:r>
      <w:r w:rsidR="00B417E2">
        <w:rPr>
          <w:rFonts w:ascii="Segoe UI" w:hAnsi="Segoe UI" w:cs="Segoe UI"/>
          <w:sz w:val="28"/>
          <w:szCs w:val="28"/>
        </w:rPr>
        <w:t xml:space="preserve"> 20009</w:t>
      </w:r>
    </w:p>
    <w:p w:rsidR="00B417E2" w:rsidRDefault="00B417E2" w:rsidP="00C57ADB">
      <w:pPr>
        <w:ind w:left="0"/>
        <w:rPr>
          <w:rFonts w:ascii="Segoe UI" w:hAnsi="Segoe UI" w:cs="Segoe UI"/>
          <w:b/>
          <w:sz w:val="28"/>
          <w:szCs w:val="28"/>
        </w:rPr>
      </w:pPr>
      <w:r>
        <w:rPr>
          <w:rFonts w:ascii="Segoe UI" w:hAnsi="Segoe UI" w:cs="Segoe UI"/>
          <w:b/>
          <w:sz w:val="28"/>
          <w:szCs w:val="28"/>
        </w:rPr>
        <w:tab/>
        <w:t xml:space="preserve">Telephone: </w:t>
      </w:r>
      <w:r w:rsidRPr="00B417E2">
        <w:rPr>
          <w:rFonts w:ascii="Segoe UI" w:hAnsi="Segoe UI" w:cs="Segoe UI"/>
          <w:sz w:val="28"/>
          <w:szCs w:val="28"/>
        </w:rPr>
        <w:t>202-234-9119</w:t>
      </w:r>
    </w:p>
    <w:p w:rsidR="00B417E2" w:rsidRDefault="00B417E2" w:rsidP="00C57ADB">
      <w:pPr>
        <w:ind w:left="0"/>
        <w:rPr>
          <w:rFonts w:ascii="Segoe UI" w:hAnsi="Segoe UI" w:cs="Segoe UI"/>
          <w:b/>
          <w:sz w:val="28"/>
          <w:szCs w:val="28"/>
        </w:rPr>
      </w:pPr>
      <w:r>
        <w:rPr>
          <w:rFonts w:ascii="Segoe UI" w:hAnsi="Segoe UI" w:cs="Segoe UI"/>
          <w:b/>
          <w:sz w:val="28"/>
          <w:szCs w:val="28"/>
        </w:rPr>
        <w:tab/>
        <w:t xml:space="preserve">Email: </w:t>
      </w:r>
      <w:hyperlink r:id="rId26" w:history="1">
        <w:r w:rsidRPr="00B417E2">
          <w:rPr>
            <w:rStyle w:val="Hyperlink"/>
            <w:rFonts w:ascii="Segoe UI" w:hAnsi="Segoe UI" w:cs="Segoe UI"/>
            <w:sz w:val="28"/>
            <w:szCs w:val="28"/>
          </w:rPr>
          <w:t>info@empowerdc.org</w:t>
        </w:r>
      </w:hyperlink>
    </w:p>
    <w:p w:rsidR="00B417E2" w:rsidRDefault="00B417E2" w:rsidP="00C57ADB">
      <w:pPr>
        <w:ind w:left="0"/>
        <w:rPr>
          <w:rFonts w:ascii="Segoe UI" w:hAnsi="Segoe UI" w:cs="Segoe UI"/>
          <w:b/>
          <w:sz w:val="28"/>
          <w:szCs w:val="28"/>
        </w:rPr>
      </w:pPr>
      <w:r>
        <w:rPr>
          <w:rFonts w:ascii="Segoe UI" w:hAnsi="Segoe UI" w:cs="Segoe UI"/>
          <w:b/>
          <w:sz w:val="28"/>
          <w:szCs w:val="28"/>
        </w:rPr>
        <w:tab/>
        <w:t xml:space="preserve">Website: </w:t>
      </w:r>
      <w:hyperlink r:id="rId27" w:history="1">
        <w:r w:rsidRPr="00B417E2">
          <w:rPr>
            <w:rStyle w:val="Hyperlink"/>
            <w:rFonts w:ascii="Segoe UI" w:hAnsi="Segoe UI" w:cs="Segoe UI"/>
            <w:sz w:val="28"/>
            <w:szCs w:val="28"/>
          </w:rPr>
          <w:t>www.empowerdc.org</w:t>
        </w:r>
      </w:hyperlink>
      <w:r>
        <w:rPr>
          <w:rFonts w:ascii="Segoe UI" w:hAnsi="Segoe UI" w:cs="Segoe UI"/>
          <w:b/>
          <w:sz w:val="28"/>
          <w:szCs w:val="28"/>
        </w:rPr>
        <w:t xml:space="preserve"> </w:t>
      </w:r>
    </w:p>
    <w:p w:rsidR="00862E35" w:rsidRDefault="00862E35" w:rsidP="00557E78">
      <w:pPr>
        <w:ind w:left="0"/>
        <w:rPr>
          <w:rFonts w:ascii="Segoe UI" w:hAnsi="Segoe UI" w:cs="Segoe UI"/>
          <w:b/>
          <w:sz w:val="28"/>
          <w:szCs w:val="28"/>
        </w:rPr>
      </w:pPr>
    </w:p>
    <w:p w:rsidR="00CB1CFB" w:rsidRDefault="00CB1CFB" w:rsidP="007C671F">
      <w:pPr>
        <w:rPr>
          <w:rFonts w:ascii="Segoe UI" w:hAnsi="Segoe UI" w:cs="Segoe UI"/>
          <w:b/>
          <w:sz w:val="28"/>
          <w:szCs w:val="28"/>
        </w:rPr>
      </w:pPr>
      <w:r>
        <w:rPr>
          <w:rFonts w:ascii="Segoe UI" w:hAnsi="Segoe UI" w:cs="Segoe UI"/>
          <w:b/>
          <w:sz w:val="28"/>
          <w:szCs w:val="28"/>
        </w:rPr>
        <w:t>DC Fiscal Policy Institute</w:t>
      </w:r>
    </w:p>
    <w:p w:rsidR="00CB1CFB" w:rsidRPr="00CB1CFB" w:rsidRDefault="00CB1CFB" w:rsidP="00557E78">
      <w:pPr>
        <w:rPr>
          <w:rFonts w:ascii="Segoe UI" w:hAnsi="Segoe UI" w:cs="Segoe UI"/>
          <w:sz w:val="28"/>
          <w:szCs w:val="28"/>
        </w:rPr>
      </w:pPr>
      <w:r w:rsidRPr="00CB1CFB">
        <w:rPr>
          <w:rFonts w:ascii="Segoe UI" w:hAnsi="Segoe UI" w:cs="Segoe UI"/>
          <w:sz w:val="28"/>
          <w:szCs w:val="28"/>
        </w:rPr>
        <w:t>The DC Fiscal Policy Institute conducts research and public education on budget and tax issues in the District of Columbia, with a particular emphasis on issues that affect low- and moderate-income residents. By preparing timely analyses that are used by policy makers, the media, and the public, DCFPI seeks to inform public debates on budget and tax issues and to ensure that the needs of lower-income residents a</w:t>
      </w:r>
      <w:r w:rsidR="00557E78">
        <w:rPr>
          <w:rFonts w:ascii="Segoe UI" w:hAnsi="Segoe UI" w:cs="Segoe UI"/>
          <w:sz w:val="28"/>
          <w:szCs w:val="28"/>
        </w:rPr>
        <w:t>re considered in those debates.</w:t>
      </w:r>
    </w:p>
    <w:p w:rsidR="00CB1CFB" w:rsidRPr="00CB1CFB" w:rsidRDefault="00CB1CFB" w:rsidP="00CB1CFB">
      <w:pPr>
        <w:rPr>
          <w:rFonts w:ascii="Segoe UI" w:hAnsi="Segoe UI" w:cs="Segoe UI"/>
          <w:sz w:val="28"/>
          <w:szCs w:val="28"/>
        </w:rPr>
      </w:pPr>
      <w:r>
        <w:rPr>
          <w:rFonts w:ascii="Segoe UI" w:hAnsi="Segoe UI" w:cs="Segoe UI"/>
          <w:sz w:val="28"/>
          <w:szCs w:val="28"/>
        </w:rPr>
        <w:t>DCFPI’s areas of work include:</w:t>
      </w:r>
    </w:p>
    <w:p w:rsidR="00CB1CFB" w:rsidRPr="00CB1CFB" w:rsidRDefault="00CB1CFB" w:rsidP="00CB1CFB">
      <w:pPr>
        <w:pStyle w:val="ListParagraph"/>
        <w:numPr>
          <w:ilvl w:val="0"/>
          <w:numId w:val="10"/>
        </w:numPr>
        <w:rPr>
          <w:rFonts w:ascii="Segoe UI" w:hAnsi="Segoe UI" w:cs="Segoe UI"/>
          <w:sz w:val="28"/>
          <w:szCs w:val="28"/>
        </w:rPr>
      </w:pPr>
      <w:r w:rsidRPr="00CB1CFB">
        <w:rPr>
          <w:rFonts w:ascii="Segoe UI" w:hAnsi="Segoe UI" w:cs="Segoe UI"/>
          <w:sz w:val="28"/>
          <w:szCs w:val="28"/>
        </w:rPr>
        <w:t>analyzing the impact of tax and other revenue policies on the District’s long-term fiscal health and on the equity of its tax system;</w:t>
      </w:r>
    </w:p>
    <w:p w:rsidR="00CB1CFB" w:rsidRPr="00CB1CFB" w:rsidRDefault="00CB1CFB" w:rsidP="00CB1CFB">
      <w:pPr>
        <w:pStyle w:val="ListParagraph"/>
        <w:numPr>
          <w:ilvl w:val="0"/>
          <w:numId w:val="10"/>
        </w:numPr>
        <w:rPr>
          <w:rFonts w:ascii="Segoe UI" w:hAnsi="Segoe UI" w:cs="Segoe UI"/>
          <w:sz w:val="28"/>
          <w:szCs w:val="28"/>
        </w:rPr>
      </w:pPr>
      <w:r w:rsidRPr="00CB1CFB">
        <w:rPr>
          <w:rFonts w:ascii="Segoe UI" w:hAnsi="Segoe UI" w:cs="Segoe UI"/>
          <w:sz w:val="28"/>
          <w:szCs w:val="28"/>
        </w:rPr>
        <w:t>working to ensure that programs serving low- and moderate-income residents are well designed, effective, and adequately funded; and</w:t>
      </w:r>
    </w:p>
    <w:p w:rsidR="00CB1CFB" w:rsidRPr="00CB1CFB" w:rsidRDefault="00CB1CFB" w:rsidP="00CB1CFB">
      <w:pPr>
        <w:pStyle w:val="ListParagraph"/>
        <w:numPr>
          <w:ilvl w:val="0"/>
          <w:numId w:val="10"/>
        </w:numPr>
        <w:rPr>
          <w:rFonts w:ascii="Segoe UI" w:hAnsi="Segoe UI" w:cs="Segoe UI"/>
          <w:sz w:val="28"/>
          <w:szCs w:val="28"/>
        </w:rPr>
      </w:pPr>
      <w:proofErr w:type="gramStart"/>
      <w:r w:rsidRPr="00CB1CFB">
        <w:rPr>
          <w:rFonts w:ascii="Segoe UI" w:hAnsi="Segoe UI" w:cs="Segoe UI"/>
          <w:sz w:val="28"/>
          <w:szCs w:val="28"/>
        </w:rPr>
        <w:t>conducting</w:t>
      </w:r>
      <w:proofErr w:type="gramEnd"/>
      <w:r w:rsidRPr="00CB1CFB">
        <w:rPr>
          <w:rFonts w:ascii="Segoe UI" w:hAnsi="Segoe UI" w:cs="Segoe UI"/>
          <w:sz w:val="28"/>
          <w:szCs w:val="28"/>
        </w:rPr>
        <w:t xml:space="preserve"> research on income and poverty trends in the District and on serious problems facing low-income residents, such as the growing shortage of affordable housing.</w:t>
      </w:r>
    </w:p>
    <w:p w:rsidR="00CB1CFB" w:rsidRDefault="00CB1CFB" w:rsidP="00CB1CFB">
      <w:pPr>
        <w:ind w:left="0" w:firstLine="720"/>
        <w:rPr>
          <w:rFonts w:ascii="Segoe UI" w:hAnsi="Segoe UI" w:cs="Segoe UI"/>
          <w:b/>
          <w:sz w:val="28"/>
          <w:szCs w:val="28"/>
        </w:rPr>
      </w:pPr>
      <w:r>
        <w:rPr>
          <w:rFonts w:ascii="Segoe UI" w:hAnsi="Segoe UI" w:cs="Segoe UI"/>
          <w:b/>
          <w:sz w:val="28"/>
          <w:szCs w:val="28"/>
        </w:rPr>
        <w:t xml:space="preserve">Address: </w:t>
      </w:r>
      <w:r>
        <w:rPr>
          <w:rFonts w:ascii="Segoe UI" w:hAnsi="Segoe UI" w:cs="Segoe UI"/>
          <w:sz w:val="28"/>
          <w:szCs w:val="28"/>
        </w:rPr>
        <w:t>820 First Street, NE, Suite 460, Washington, DC 20002</w:t>
      </w:r>
    </w:p>
    <w:p w:rsidR="00CB1CFB" w:rsidRDefault="00CB1CFB" w:rsidP="00CB1CFB">
      <w:pPr>
        <w:ind w:left="0"/>
        <w:rPr>
          <w:rFonts w:ascii="Segoe UI" w:hAnsi="Segoe UI" w:cs="Segoe UI"/>
          <w:b/>
          <w:sz w:val="28"/>
          <w:szCs w:val="28"/>
        </w:rPr>
      </w:pPr>
      <w:r>
        <w:rPr>
          <w:rFonts w:ascii="Segoe UI" w:hAnsi="Segoe UI" w:cs="Segoe UI"/>
          <w:b/>
          <w:sz w:val="28"/>
          <w:szCs w:val="28"/>
        </w:rPr>
        <w:tab/>
        <w:t xml:space="preserve">Telephone: </w:t>
      </w:r>
      <w:r>
        <w:rPr>
          <w:rFonts w:ascii="Segoe UI" w:hAnsi="Segoe UI" w:cs="Segoe UI"/>
          <w:sz w:val="28"/>
          <w:szCs w:val="28"/>
        </w:rPr>
        <w:t>202-408-1080 Fax: 202-408-8173</w:t>
      </w:r>
    </w:p>
    <w:p w:rsidR="00CB1CFB" w:rsidRDefault="00CB1CFB" w:rsidP="00CB1CFB">
      <w:pPr>
        <w:ind w:left="0"/>
        <w:rPr>
          <w:rFonts w:ascii="Segoe UI" w:hAnsi="Segoe UI" w:cs="Segoe UI"/>
          <w:b/>
          <w:sz w:val="28"/>
          <w:szCs w:val="28"/>
        </w:rPr>
      </w:pPr>
      <w:r>
        <w:rPr>
          <w:rFonts w:ascii="Segoe UI" w:hAnsi="Segoe UI" w:cs="Segoe UI"/>
          <w:b/>
          <w:sz w:val="28"/>
          <w:szCs w:val="28"/>
        </w:rPr>
        <w:tab/>
        <w:t xml:space="preserve">Website: </w:t>
      </w:r>
      <w:hyperlink r:id="rId28" w:history="1">
        <w:r w:rsidRPr="00315E65">
          <w:rPr>
            <w:rStyle w:val="Hyperlink"/>
            <w:rFonts w:ascii="Segoe UI" w:hAnsi="Segoe UI" w:cs="Segoe UI"/>
            <w:sz w:val="28"/>
            <w:szCs w:val="28"/>
          </w:rPr>
          <w:t>www.dcfpi.org</w:t>
        </w:r>
      </w:hyperlink>
      <w:r>
        <w:rPr>
          <w:rFonts w:ascii="Segoe UI" w:hAnsi="Segoe UI" w:cs="Segoe UI"/>
          <w:sz w:val="28"/>
          <w:szCs w:val="28"/>
        </w:rPr>
        <w:t xml:space="preserve"> </w:t>
      </w:r>
      <w:hyperlink r:id="rId29" w:history="1"/>
      <w:r>
        <w:rPr>
          <w:rFonts w:ascii="Segoe UI" w:hAnsi="Segoe UI" w:cs="Segoe UI"/>
          <w:b/>
          <w:sz w:val="28"/>
          <w:szCs w:val="28"/>
        </w:rPr>
        <w:t xml:space="preserve"> </w:t>
      </w:r>
    </w:p>
    <w:p w:rsidR="00CB1CFB" w:rsidRDefault="00CB1CFB" w:rsidP="00CB1CFB">
      <w:pPr>
        <w:ind w:left="0"/>
        <w:rPr>
          <w:rFonts w:ascii="Segoe UI" w:hAnsi="Segoe UI" w:cs="Segoe UI"/>
          <w:b/>
          <w:sz w:val="28"/>
          <w:szCs w:val="28"/>
        </w:rPr>
      </w:pPr>
    </w:p>
    <w:p w:rsidR="006B1F97" w:rsidRPr="00903963" w:rsidRDefault="006B1F97" w:rsidP="007C671F">
      <w:pPr>
        <w:rPr>
          <w:rFonts w:ascii="Segoe UI" w:hAnsi="Segoe UI" w:cs="Segoe UI"/>
          <w:sz w:val="28"/>
          <w:szCs w:val="28"/>
        </w:rPr>
      </w:pPr>
      <w:r w:rsidRPr="00903963">
        <w:rPr>
          <w:rFonts w:ascii="Segoe UI" w:hAnsi="Segoe UI" w:cs="Segoe UI"/>
          <w:b/>
          <w:sz w:val="28"/>
          <w:szCs w:val="28"/>
        </w:rPr>
        <w:t>Serve DC</w:t>
      </w:r>
      <w:r w:rsidRPr="00903963">
        <w:rPr>
          <w:rFonts w:ascii="Segoe UI" w:hAnsi="Segoe UI" w:cs="Segoe UI"/>
          <w:sz w:val="28"/>
          <w:szCs w:val="28"/>
        </w:rPr>
        <w:br/>
      </w:r>
      <w:r w:rsidRPr="00903963">
        <w:rPr>
          <w:rFonts w:ascii="Segoe UI" w:hAnsi="Segoe UI" w:cs="Segoe UI"/>
          <w:sz w:val="28"/>
          <w:szCs w:val="28"/>
          <w:shd w:val="clear" w:color="auto" w:fill="FFFFFF"/>
        </w:rPr>
        <w:t>Serve DC strives to ensure the full, proactive inclusion of individuals with disabilities in service and actively encourages individuals with physical or mental disabilities to p</w:t>
      </w:r>
      <w:bookmarkStart w:id="0" w:name="_GoBack"/>
      <w:bookmarkEnd w:id="0"/>
      <w:r w:rsidRPr="00903963">
        <w:rPr>
          <w:rFonts w:ascii="Segoe UI" w:hAnsi="Segoe UI" w:cs="Segoe UI"/>
          <w:sz w:val="28"/>
          <w:szCs w:val="28"/>
          <w:shd w:val="clear" w:color="auto" w:fill="FFFFFF"/>
        </w:rPr>
        <w:t xml:space="preserve">articipate in national service programs operating in the District of Columbia. As part of its Disability Inclusion Initiative, Serve DC is currently seeking a broad range of knowledgeable, interested and diverse representatives for our Disability Inclusion Advisory Committee. Committee responsibilities include assisting, advising and providing technical assistance to Serve DC staff on issues relating to the Americans with </w:t>
      </w:r>
      <w:r w:rsidRPr="00903963">
        <w:rPr>
          <w:rFonts w:ascii="Segoe UI" w:hAnsi="Segoe UI" w:cs="Segoe UI"/>
          <w:sz w:val="28"/>
          <w:szCs w:val="28"/>
          <w:shd w:val="clear" w:color="auto" w:fill="FFFFFF"/>
        </w:rPr>
        <w:lastRenderedPageBreak/>
        <w:t>Disabilities Act of 1990 and Section 504 of the Rehabilitation Act of 1973; providing technical advice on the development, implementation and maintenance of activities and programs for persons with disabilities; and designing literature, projects and activities that promote the integration of qualified individuals with disabilities into national service programs.</w:t>
      </w:r>
    </w:p>
    <w:p w:rsidR="009414D7" w:rsidRDefault="006B1F97" w:rsidP="007C671F">
      <w:r w:rsidRPr="00903963">
        <w:rPr>
          <w:rFonts w:ascii="Segoe UI" w:hAnsi="Segoe UI" w:cs="Segoe UI"/>
          <w:b/>
          <w:color w:val="2E2E2E"/>
          <w:sz w:val="28"/>
          <w:szCs w:val="28"/>
          <w:shd w:val="clear" w:color="auto" w:fill="FFFFFF"/>
        </w:rPr>
        <w:t>Address</w:t>
      </w:r>
      <w:r w:rsidRPr="00903963">
        <w:rPr>
          <w:rFonts w:ascii="Segoe UI" w:hAnsi="Segoe UI" w:cs="Segoe UI"/>
          <w:color w:val="2E2E2E"/>
          <w:sz w:val="28"/>
          <w:szCs w:val="28"/>
          <w:shd w:val="clear" w:color="auto" w:fill="FFFFFF"/>
        </w:rPr>
        <w:t>: Frank D Reeves Municipal Center</w:t>
      </w:r>
      <w:r w:rsidR="007C671F" w:rsidRPr="00903963">
        <w:rPr>
          <w:rFonts w:ascii="Segoe UI" w:hAnsi="Segoe UI" w:cs="Segoe UI"/>
          <w:color w:val="2E2E2E"/>
          <w:sz w:val="28"/>
          <w:szCs w:val="28"/>
        </w:rPr>
        <w:br/>
      </w:r>
      <w:r w:rsidRPr="00903963">
        <w:rPr>
          <w:rFonts w:ascii="Segoe UI" w:hAnsi="Segoe UI" w:cs="Segoe UI"/>
          <w:color w:val="2E2E2E"/>
          <w:sz w:val="28"/>
          <w:szCs w:val="28"/>
          <w:shd w:val="clear" w:color="auto" w:fill="FFFFFF"/>
        </w:rPr>
        <w:t>2000 14th Street NW, Suite 101, Washington, DC 20009</w:t>
      </w:r>
      <w:r w:rsidRPr="00903963">
        <w:rPr>
          <w:rStyle w:val="apple-converted-space"/>
          <w:rFonts w:ascii="Segoe UI" w:hAnsi="Segoe UI" w:cs="Segoe UI"/>
          <w:color w:val="2E2E2E"/>
          <w:sz w:val="28"/>
          <w:szCs w:val="28"/>
          <w:shd w:val="clear" w:color="auto" w:fill="FFFFFF"/>
        </w:rPr>
        <w:t> </w:t>
      </w:r>
      <w:r w:rsidRPr="00903963">
        <w:rPr>
          <w:rFonts w:ascii="Segoe UI" w:hAnsi="Segoe UI" w:cs="Segoe UI"/>
          <w:color w:val="2E2E2E"/>
          <w:sz w:val="28"/>
          <w:szCs w:val="28"/>
        </w:rPr>
        <w:br/>
      </w:r>
      <w:r w:rsidRPr="00903963">
        <w:rPr>
          <w:rFonts w:ascii="Segoe UI" w:hAnsi="Segoe UI" w:cs="Segoe UI"/>
          <w:b/>
          <w:color w:val="2E2E2E"/>
          <w:sz w:val="28"/>
          <w:szCs w:val="28"/>
          <w:shd w:val="clear" w:color="auto" w:fill="FFFFFF"/>
        </w:rPr>
        <w:t>Phone</w:t>
      </w:r>
      <w:r w:rsidR="004D34FB" w:rsidRPr="00903963">
        <w:rPr>
          <w:rFonts w:ascii="Segoe UI" w:hAnsi="Segoe UI" w:cs="Segoe UI"/>
          <w:color w:val="2E2E2E"/>
          <w:sz w:val="28"/>
          <w:szCs w:val="28"/>
          <w:shd w:val="clear" w:color="auto" w:fill="FFFFFF"/>
        </w:rPr>
        <w:t>: 202-</w:t>
      </w:r>
      <w:r w:rsidRPr="00903963">
        <w:rPr>
          <w:rFonts w:ascii="Segoe UI" w:hAnsi="Segoe UI" w:cs="Segoe UI"/>
          <w:color w:val="2E2E2E"/>
          <w:sz w:val="28"/>
          <w:szCs w:val="28"/>
          <w:shd w:val="clear" w:color="auto" w:fill="FFFFFF"/>
        </w:rPr>
        <w:t>727-7925</w:t>
      </w:r>
      <w:r w:rsidRPr="00903963">
        <w:rPr>
          <w:rFonts w:ascii="Segoe UI" w:hAnsi="Segoe UI" w:cs="Segoe UI"/>
          <w:color w:val="2E2E2E"/>
          <w:sz w:val="28"/>
          <w:szCs w:val="28"/>
        </w:rPr>
        <w:br/>
      </w:r>
      <w:r w:rsidRPr="00903963">
        <w:rPr>
          <w:rFonts w:ascii="Segoe UI" w:hAnsi="Segoe UI" w:cs="Segoe UI"/>
          <w:b/>
          <w:color w:val="2E2E2E"/>
          <w:sz w:val="28"/>
          <w:szCs w:val="28"/>
          <w:shd w:val="clear" w:color="auto" w:fill="FFFFFF"/>
        </w:rPr>
        <w:t>TTY</w:t>
      </w:r>
      <w:r w:rsidR="004D34FB" w:rsidRPr="00903963">
        <w:rPr>
          <w:rFonts w:ascii="Segoe UI" w:hAnsi="Segoe UI" w:cs="Segoe UI"/>
          <w:color w:val="2E2E2E"/>
          <w:sz w:val="28"/>
          <w:szCs w:val="28"/>
          <w:shd w:val="clear" w:color="auto" w:fill="FFFFFF"/>
        </w:rPr>
        <w:t>: 202-</w:t>
      </w:r>
      <w:r w:rsidRPr="00903963">
        <w:rPr>
          <w:rFonts w:ascii="Segoe UI" w:hAnsi="Segoe UI" w:cs="Segoe UI"/>
          <w:color w:val="2E2E2E"/>
          <w:sz w:val="28"/>
          <w:szCs w:val="28"/>
          <w:shd w:val="clear" w:color="auto" w:fill="FFFFFF"/>
        </w:rPr>
        <w:t>727-8421</w:t>
      </w:r>
      <w:r w:rsidRPr="00903963">
        <w:rPr>
          <w:rFonts w:ascii="Segoe UI" w:hAnsi="Segoe UI" w:cs="Segoe UI"/>
          <w:sz w:val="28"/>
          <w:szCs w:val="28"/>
        </w:rPr>
        <w:t xml:space="preserve"> </w:t>
      </w:r>
      <w:r w:rsidRPr="00903963">
        <w:rPr>
          <w:rFonts w:ascii="Segoe UI" w:hAnsi="Segoe UI" w:cs="Segoe UI"/>
          <w:sz w:val="28"/>
          <w:szCs w:val="28"/>
        </w:rPr>
        <w:br/>
      </w:r>
      <w:r w:rsidRPr="00903963">
        <w:rPr>
          <w:rFonts w:ascii="Segoe UI" w:hAnsi="Segoe UI" w:cs="Segoe UI"/>
          <w:b/>
          <w:sz w:val="28"/>
          <w:szCs w:val="28"/>
        </w:rPr>
        <w:t>Website</w:t>
      </w:r>
      <w:r w:rsidRPr="00903963">
        <w:rPr>
          <w:rFonts w:ascii="Segoe UI" w:hAnsi="Segoe UI" w:cs="Segoe UI"/>
          <w:sz w:val="28"/>
          <w:szCs w:val="28"/>
        </w:rPr>
        <w:t xml:space="preserve">: </w:t>
      </w:r>
      <w:hyperlink r:id="rId30" w:history="1">
        <w:r w:rsidR="004F2A01" w:rsidRPr="00903963">
          <w:rPr>
            <w:rStyle w:val="Hyperlink"/>
            <w:rFonts w:ascii="Segoe UI" w:hAnsi="Segoe UI" w:cs="Segoe UI"/>
            <w:sz w:val="28"/>
            <w:szCs w:val="28"/>
          </w:rPr>
          <w:t>http://serve.dc.gov/service/disability-inclusion</w:t>
        </w:r>
      </w:hyperlink>
      <w:r w:rsidRPr="00903963">
        <w:rPr>
          <w:rFonts w:ascii="Segoe UI" w:hAnsi="Segoe UI" w:cs="Segoe UI"/>
          <w:color w:val="2E2E2E"/>
          <w:sz w:val="28"/>
          <w:szCs w:val="28"/>
        </w:rPr>
        <w:br/>
      </w:r>
      <w:r w:rsidRPr="00B67F4E">
        <w:rPr>
          <w:rFonts w:ascii="Segoe UI" w:hAnsi="Segoe UI" w:cs="Segoe UI"/>
          <w:b/>
          <w:sz w:val="28"/>
          <w:szCs w:val="28"/>
        </w:rPr>
        <w:t>Application</w:t>
      </w:r>
      <w:r w:rsidR="004F2A01" w:rsidRPr="00B67F4E">
        <w:rPr>
          <w:rFonts w:ascii="Segoe UI" w:hAnsi="Segoe UI" w:cs="Segoe UI"/>
          <w:b/>
          <w:sz w:val="28"/>
          <w:szCs w:val="28"/>
        </w:rPr>
        <w:t xml:space="preserve"> form</w:t>
      </w:r>
      <w:r w:rsidR="004F2A01" w:rsidRPr="00B67F4E">
        <w:rPr>
          <w:rFonts w:ascii="Segoe UI" w:hAnsi="Segoe UI" w:cs="Segoe UI"/>
          <w:sz w:val="28"/>
          <w:szCs w:val="28"/>
        </w:rPr>
        <w:t>:</w:t>
      </w:r>
      <w:r w:rsidR="001528B5" w:rsidRPr="00B67F4E">
        <w:rPr>
          <w:rFonts w:ascii="Segoe UI" w:hAnsi="Segoe UI" w:cs="Segoe UI"/>
          <w:sz w:val="28"/>
          <w:szCs w:val="28"/>
        </w:rPr>
        <w:t xml:space="preserve"> </w:t>
      </w:r>
      <w:hyperlink r:id="rId31" w:history="1">
        <w:r w:rsidR="00B67F4E" w:rsidRPr="00B67F4E">
          <w:rPr>
            <w:rStyle w:val="Hyperlink"/>
            <w:rFonts w:ascii="Segoe UI" w:hAnsi="Segoe UI" w:cs="Segoe UI"/>
            <w:sz w:val="28"/>
            <w:szCs w:val="28"/>
          </w:rPr>
          <w:t>http://serve.dc.gov/sites/default/files/dc/sites/serve/publication/attachments/DIAC%20Membership%20App_v2%2020130205_0.pdf</w:t>
        </w:r>
      </w:hyperlink>
      <w:r w:rsidR="00B67F4E">
        <w:t xml:space="preserve"> </w:t>
      </w:r>
    </w:p>
    <w:p w:rsidR="004A6A75" w:rsidRDefault="004A6A75" w:rsidP="007C671F">
      <w:pPr>
        <w:rPr>
          <w:rFonts w:ascii="Segoe UI" w:hAnsi="Segoe UI" w:cs="Segoe UI"/>
          <w:color w:val="2E2E2E"/>
          <w:sz w:val="28"/>
          <w:szCs w:val="28"/>
        </w:rPr>
      </w:pPr>
    </w:p>
    <w:p w:rsidR="004A6A75" w:rsidRPr="004A6A75" w:rsidRDefault="004A6A75" w:rsidP="007C671F">
      <w:pPr>
        <w:rPr>
          <w:rFonts w:ascii="Segoe UI" w:hAnsi="Segoe UI" w:cs="Segoe UI"/>
          <w:b/>
          <w:color w:val="2E2E2E"/>
          <w:sz w:val="28"/>
          <w:szCs w:val="28"/>
        </w:rPr>
      </w:pPr>
      <w:r w:rsidRPr="004A6A75">
        <w:rPr>
          <w:rFonts w:ascii="Segoe UI" w:hAnsi="Segoe UI" w:cs="Segoe UI"/>
          <w:b/>
          <w:color w:val="2E2E2E"/>
          <w:sz w:val="28"/>
          <w:szCs w:val="28"/>
        </w:rPr>
        <w:t>American Civil Liberties Union (ACLU) of the Nation’s Capital</w:t>
      </w:r>
    </w:p>
    <w:p w:rsidR="00407CB1" w:rsidRPr="00407CB1" w:rsidRDefault="00407CB1" w:rsidP="00407CB1">
      <w:pPr>
        <w:rPr>
          <w:rFonts w:ascii="Segoe UI" w:hAnsi="Segoe UI" w:cs="Segoe UI"/>
          <w:color w:val="2E2E2E"/>
          <w:sz w:val="28"/>
          <w:szCs w:val="28"/>
        </w:rPr>
      </w:pPr>
      <w:r w:rsidRPr="00407CB1">
        <w:rPr>
          <w:rFonts w:ascii="Segoe UI" w:hAnsi="Segoe UI" w:cs="Segoe UI"/>
          <w:color w:val="2E2E2E"/>
          <w:sz w:val="28"/>
          <w:szCs w:val="28"/>
        </w:rPr>
        <w:t>The American Civil Liberties Union (ACLU) is the nationwide non-profit, non-partisan organization devoted to ensuring free speech, equal rights, and other civil liberties. With a membership of over 5,000, the ACLU of the National Capital Area (ACLU-NCA) now defends and expands civil liberties in the Nation’s Capital, including important Federal employee matters. Those who join us also become members of the National ACLU.</w:t>
      </w:r>
    </w:p>
    <w:p w:rsidR="00407CB1" w:rsidRPr="00407CB1" w:rsidRDefault="00407CB1" w:rsidP="00407CB1">
      <w:pPr>
        <w:rPr>
          <w:rFonts w:ascii="Segoe UI" w:hAnsi="Segoe UI" w:cs="Segoe UI"/>
          <w:color w:val="2E2E2E"/>
          <w:sz w:val="28"/>
          <w:szCs w:val="28"/>
        </w:rPr>
      </w:pPr>
      <w:r w:rsidRPr="00407CB1">
        <w:rPr>
          <w:rFonts w:ascii="Segoe UI" w:hAnsi="Segoe UI" w:cs="Segoe UI"/>
          <w:color w:val="2E2E2E"/>
          <w:sz w:val="28"/>
          <w:szCs w:val="28"/>
        </w:rPr>
        <w:t>Since the formation of the ACLU-NCA in 1961, our Mission has been to protect and expand civil liberties through legal action, legislative advocacy, and public education.</w:t>
      </w:r>
      <w:r>
        <w:rPr>
          <w:rFonts w:ascii="Segoe UI" w:hAnsi="Segoe UI" w:cs="Segoe UI"/>
          <w:color w:val="2E2E2E"/>
          <w:sz w:val="28"/>
          <w:szCs w:val="28"/>
        </w:rPr>
        <w:t xml:space="preserve"> </w:t>
      </w:r>
      <w:r w:rsidRPr="00407CB1">
        <w:rPr>
          <w:rFonts w:ascii="Segoe UI" w:hAnsi="Segoe UI" w:cs="Segoe UI"/>
          <w:color w:val="2E2E2E"/>
          <w:sz w:val="28"/>
          <w:szCs w:val="28"/>
        </w:rPr>
        <w:t>Each year we review more than 10,000 requests for legal assistance. Sometimes our local case goes all the way to the U.S. Supreme Court.</w:t>
      </w:r>
    </w:p>
    <w:p w:rsidR="00407CB1" w:rsidRPr="00407CB1" w:rsidRDefault="00407CB1" w:rsidP="00407CB1">
      <w:pPr>
        <w:rPr>
          <w:rFonts w:ascii="Segoe UI" w:hAnsi="Segoe UI" w:cs="Segoe UI"/>
          <w:color w:val="2E2E2E"/>
          <w:sz w:val="28"/>
          <w:szCs w:val="28"/>
        </w:rPr>
      </w:pPr>
      <w:r w:rsidRPr="00407CB1">
        <w:rPr>
          <w:rFonts w:ascii="Segoe UI" w:hAnsi="Segoe UI" w:cs="Segoe UI"/>
          <w:color w:val="2E2E2E"/>
          <w:sz w:val="28"/>
          <w:szCs w:val="28"/>
        </w:rPr>
        <w:t>We also work with government agencies, trying to defend liberty without litigation. For example, we worked for months to get Prince George’s County to set up a system for educating the juveniles it detains, instead of just wareho</w:t>
      </w:r>
      <w:r>
        <w:rPr>
          <w:rFonts w:ascii="Segoe UI" w:hAnsi="Segoe UI" w:cs="Segoe UI"/>
          <w:color w:val="2E2E2E"/>
          <w:sz w:val="28"/>
          <w:szCs w:val="28"/>
        </w:rPr>
        <w:t>using them until their release.</w:t>
      </w:r>
    </w:p>
    <w:p w:rsidR="00407CB1" w:rsidRPr="00407CB1" w:rsidRDefault="00407CB1" w:rsidP="00407CB1">
      <w:pPr>
        <w:rPr>
          <w:rFonts w:ascii="Segoe UI" w:hAnsi="Segoe UI" w:cs="Segoe UI"/>
          <w:color w:val="2E2E2E"/>
          <w:sz w:val="28"/>
          <w:szCs w:val="28"/>
        </w:rPr>
      </w:pPr>
      <w:r w:rsidRPr="00407CB1">
        <w:rPr>
          <w:rFonts w:ascii="Segoe UI" w:hAnsi="Segoe UI" w:cs="Segoe UI"/>
          <w:color w:val="2E2E2E"/>
          <w:sz w:val="28"/>
          <w:szCs w:val="28"/>
        </w:rPr>
        <w:t>Besides individual court cases, we are using public education, coalition-building and legislation to get, for instance, effective citizen review systems for police in each of our local jurisdictions.</w:t>
      </w:r>
    </w:p>
    <w:p w:rsidR="004A6A75" w:rsidRPr="004A6A75" w:rsidRDefault="004A6A75" w:rsidP="004A6A75">
      <w:pPr>
        <w:rPr>
          <w:rFonts w:ascii="Segoe UI" w:hAnsi="Segoe UI" w:cs="Segoe UI"/>
          <w:color w:val="2E2E2E"/>
          <w:sz w:val="28"/>
          <w:szCs w:val="28"/>
        </w:rPr>
      </w:pPr>
      <w:r w:rsidRPr="004A6A75">
        <w:rPr>
          <w:rFonts w:ascii="Segoe UI" w:hAnsi="Segoe UI" w:cs="Segoe UI"/>
          <w:b/>
          <w:color w:val="2E2E2E"/>
          <w:sz w:val="28"/>
          <w:szCs w:val="28"/>
        </w:rPr>
        <w:t>Address</w:t>
      </w:r>
      <w:r>
        <w:rPr>
          <w:rFonts w:ascii="Segoe UI" w:hAnsi="Segoe UI" w:cs="Segoe UI"/>
          <w:color w:val="2E2E2E"/>
          <w:sz w:val="28"/>
          <w:szCs w:val="28"/>
        </w:rPr>
        <w:t xml:space="preserve">: 4301 Connecticut Ave. NW, Suite 434, </w:t>
      </w:r>
      <w:r w:rsidRPr="004A6A75">
        <w:rPr>
          <w:rFonts w:ascii="Segoe UI" w:hAnsi="Segoe UI" w:cs="Segoe UI"/>
          <w:color w:val="2E2E2E"/>
          <w:sz w:val="28"/>
          <w:szCs w:val="28"/>
        </w:rPr>
        <w:t>Washington, DC  20008-2368</w:t>
      </w:r>
    </w:p>
    <w:p w:rsidR="004A6A75" w:rsidRPr="004A6A75" w:rsidRDefault="004A6A75" w:rsidP="004A6A75">
      <w:pPr>
        <w:rPr>
          <w:rFonts w:ascii="Segoe UI" w:hAnsi="Segoe UI" w:cs="Segoe UI"/>
          <w:color w:val="2E2E2E"/>
          <w:sz w:val="28"/>
          <w:szCs w:val="28"/>
        </w:rPr>
      </w:pPr>
      <w:r w:rsidRPr="004A6A75">
        <w:rPr>
          <w:rFonts w:ascii="Segoe UI" w:hAnsi="Segoe UI" w:cs="Segoe UI"/>
          <w:b/>
          <w:color w:val="2E2E2E"/>
          <w:sz w:val="28"/>
          <w:szCs w:val="28"/>
        </w:rPr>
        <w:t>Phone</w:t>
      </w:r>
      <w:r w:rsidRPr="004A6A75">
        <w:rPr>
          <w:rFonts w:ascii="Segoe UI" w:hAnsi="Segoe UI" w:cs="Segoe UI"/>
          <w:color w:val="2E2E2E"/>
          <w:sz w:val="28"/>
          <w:szCs w:val="28"/>
        </w:rPr>
        <w:t>: 2</w:t>
      </w:r>
      <w:r>
        <w:rPr>
          <w:rFonts w:ascii="Segoe UI" w:hAnsi="Segoe UI" w:cs="Segoe UI"/>
          <w:color w:val="2E2E2E"/>
          <w:sz w:val="28"/>
          <w:szCs w:val="28"/>
        </w:rPr>
        <w:t>02-457-0800 / Fax: 202-457-0805</w:t>
      </w:r>
    </w:p>
    <w:p w:rsidR="004A6A75" w:rsidRDefault="004A6A75" w:rsidP="004A6A75">
      <w:pPr>
        <w:rPr>
          <w:rFonts w:ascii="Segoe UI" w:hAnsi="Segoe UI" w:cs="Segoe UI"/>
          <w:color w:val="2E2E2E"/>
          <w:sz w:val="28"/>
          <w:szCs w:val="28"/>
        </w:rPr>
      </w:pPr>
      <w:r w:rsidRPr="004A6A75">
        <w:rPr>
          <w:rFonts w:ascii="Segoe UI" w:hAnsi="Segoe UI" w:cs="Segoe UI"/>
          <w:b/>
          <w:color w:val="2E2E2E"/>
          <w:sz w:val="28"/>
          <w:szCs w:val="28"/>
        </w:rPr>
        <w:t>Web</w:t>
      </w:r>
      <w:r w:rsidRPr="004A6A75">
        <w:rPr>
          <w:rFonts w:ascii="Segoe UI" w:hAnsi="Segoe UI" w:cs="Segoe UI"/>
          <w:b/>
          <w:color w:val="2E2E2E"/>
          <w:sz w:val="28"/>
          <w:szCs w:val="28"/>
        </w:rPr>
        <w:t>site</w:t>
      </w:r>
      <w:r w:rsidR="00175B4F">
        <w:rPr>
          <w:rFonts w:ascii="Segoe UI" w:hAnsi="Segoe UI" w:cs="Segoe UI"/>
          <w:color w:val="2E2E2E"/>
          <w:sz w:val="28"/>
          <w:szCs w:val="28"/>
        </w:rPr>
        <w:t xml:space="preserve">: </w:t>
      </w:r>
      <w:hyperlink r:id="rId32" w:history="1">
        <w:r w:rsidR="00175B4F" w:rsidRPr="00315E65">
          <w:rPr>
            <w:rStyle w:val="Hyperlink"/>
            <w:rFonts w:ascii="Segoe UI" w:hAnsi="Segoe UI" w:cs="Segoe UI"/>
            <w:sz w:val="28"/>
            <w:szCs w:val="28"/>
          </w:rPr>
          <w:t>http://www.aclu-nca.org</w:t>
        </w:r>
      </w:hyperlink>
      <w:r w:rsidR="00175B4F">
        <w:rPr>
          <w:rFonts w:ascii="Segoe UI" w:hAnsi="Segoe UI" w:cs="Segoe UI"/>
          <w:color w:val="2E2E2E"/>
          <w:sz w:val="28"/>
          <w:szCs w:val="28"/>
        </w:rPr>
        <w:t xml:space="preserve"> </w:t>
      </w:r>
    </w:p>
    <w:p w:rsidR="00175B4F" w:rsidRPr="00903963" w:rsidRDefault="00175B4F" w:rsidP="004A6A75">
      <w:pPr>
        <w:rPr>
          <w:rFonts w:ascii="Segoe UI" w:hAnsi="Segoe UI" w:cs="Segoe UI"/>
          <w:color w:val="2E2E2E"/>
          <w:sz w:val="28"/>
          <w:szCs w:val="28"/>
        </w:rPr>
      </w:pPr>
      <w:r>
        <w:rPr>
          <w:rFonts w:ascii="Segoe UI" w:hAnsi="Segoe UI" w:cs="Segoe UI"/>
          <w:b/>
          <w:color w:val="2E2E2E"/>
          <w:sz w:val="28"/>
          <w:szCs w:val="28"/>
        </w:rPr>
        <w:t>Contact Form:</w:t>
      </w:r>
      <w:r>
        <w:rPr>
          <w:rFonts w:ascii="Segoe UI" w:hAnsi="Segoe UI" w:cs="Segoe UI"/>
          <w:color w:val="2E2E2E"/>
          <w:sz w:val="28"/>
          <w:szCs w:val="28"/>
        </w:rPr>
        <w:t xml:space="preserve"> </w:t>
      </w:r>
      <w:hyperlink r:id="rId33" w:history="1">
        <w:r w:rsidRPr="00315E65">
          <w:rPr>
            <w:rStyle w:val="Hyperlink"/>
            <w:rFonts w:ascii="Segoe UI" w:hAnsi="Segoe UI" w:cs="Segoe UI"/>
            <w:sz w:val="28"/>
            <w:szCs w:val="28"/>
          </w:rPr>
          <w:t>http://aclu-nca.org/general-info-or-send-comment</w:t>
        </w:r>
      </w:hyperlink>
      <w:r>
        <w:rPr>
          <w:rFonts w:ascii="Segoe UI" w:hAnsi="Segoe UI" w:cs="Segoe UI"/>
          <w:color w:val="2E2E2E"/>
          <w:sz w:val="28"/>
          <w:szCs w:val="28"/>
        </w:rPr>
        <w:t xml:space="preserve"> </w:t>
      </w:r>
    </w:p>
    <w:p w:rsidR="004A6A75" w:rsidRPr="00903963" w:rsidRDefault="004A6A75" w:rsidP="00175B4F">
      <w:pPr>
        <w:ind w:left="0"/>
        <w:rPr>
          <w:rFonts w:ascii="Segoe UI" w:hAnsi="Segoe UI" w:cs="Segoe UI"/>
          <w:b/>
          <w:color w:val="244061" w:themeColor="accent1" w:themeShade="80"/>
          <w:sz w:val="28"/>
          <w:szCs w:val="28"/>
          <w:u w:val="single"/>
        </w:rPr>
      </w:pPr>
    </w:p>
    <w:p w:rsidR="0007553D" w:rsidRPr="00903963" w:rsidRDefault="0007553D" w:rsidP="007C671F">
      <w:pPr>
        <w:rPr>
          <w:rFonts w:ascii="Segoe UI" w:hAnsi="Segoe UI" w:cs="Segoe UI"/>
          <w:b/>
          <w:color w:val="244061" w:themeColor="accent1" w:themeShade="80"/>
          <w:sz w:val="28"/>
          <w:szCs w:val="28"/>
          <w:u w:val="single"/>
        </w:rPr>
      </w:pPr>
      <w:r w:rsidRPr="00903963">
        <w:rPr>
          <w:rFonts w:ascii="Segoe UI" w:hAnsi="Segoe UI" w:cs="Segoe UI"/>
          <w:b/>
          <w:color w:val="244061" w:themeColor="accent1" w:themeShade="80"/>
          <w:sz w:val="28"/>
          <w:szCs w:val="28"/>
          <w:u w:val="single"/>
        </w:rPr>
        <w:t>About the Federal Legislative Process</w:t>
      </w:r>
    </w:p>
    <w:p w:rsidR="0007553D" w:rsidRPr="00903963" w:rsidRDefault="0007553D" w:rsidP="007C671F">
      <w:pPr>
        <w:rPr>
          <w:rFonts w:ascii="Segoe UI" w:hAnsi="Segoe UI" w:cs="Segoe UI"/>
          <w:b/>
          <w:sz w:val="28"/>
          <w:szCs w:val="28"/>
        </w:rPr>
      </w:pPr>
      <w:r w:rsidRPr="00903963">
        <w:rPr>
          <w:rFonts w:ascii="Segoe UI" w:hAnsi="Segoe UI" w:cs="Segoe UI"/>
          <w:b/>
          <w:sz w:val="28"/>
          <w:szCs w:val="28"/>
        </w:rPr>
        <w:t>The official House website has good information about the legislative branch of</w:t>
      </w:r>
      <w:r w:rsidRPr="00903963">
        <w:rPr>
          <w:rFonts w:ascii="Segoe UI" w:hAnsi="Segoe UI" w:cs="Segoe UI"/>
          <w:sz w:val="28"/>
          <w:szCs w:val="28"/>
        </w:rPr>
        <w:t xml:space="preserve"> </w:t>
      </w:r>
      <w:r w:rsidRPr="00903963">
        <w:rPr>
          <w:rFonts w:ascii="Segoe UI" w:hAnsi="Segoe UI" w:cs="Segoe UI"/>
          <w:b/>
          <w:sz w:val="28"/>
          <w:szCs w:val="28"/>
        </w:rPr>
        <w:t>government</w:t>
      </w:r>
    </w:p>
    <w:p w:rsidR="0007553D" w:rsidRPr="00903963" w:rsidRDefault="005423E1" w:rsidP="008244CA">
      <w:pPr>
        <w:ind w:firstLine="720"/>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34" w:history="1">
        <w:r w:rsidR="0007553D" w:rsidRPr="00903963">
          <w:rPr>
            <w:rStyle w:val="Hyperlink"/>
            <w:rFonts w:ascii="Segoe UI" w:hAnsi="Segoe UI" w:cs="Segoe UI"/>
            <w:sz w:val="28"/>
            <w:szCs w:val="28"/>
          </w:rPr>
          <w:t>http://www.house.gov/</w:t>
        </w:r>
      </w:hyperlink>
    </w:p>
    <w:p w:rsidR="0007553D" w:rsidRPr="00903963" w:rsidRDefault="00983E3C" w:rsidP="007C671F">
      <w:pPr>
        <w:rPr>
          <w:rFonts w:ascii="Segoe UI" w:hAnsi="Segoe UI" w:cs="Segoe UI"/>
          <w:b/>
          <w:sz w:val="28"/>
          <w:szCs w:val="28"/>
        </w:rPr>
      </w:pPr>
      <w:r w:rsidRPr="00903963">
        <w:rPr>
          <w:rFonts w:ascii="Segoe UI" w:hAnsi="Segoe UI" w:cs="Segoe UI"/>
          <w:b/>
          <w:sz w:val="28"/>
          <w:szCs w:val="28"/>
        </w:rPr>
        <w:t>The Official Senate W</w:t>
      </w:r>
      <w:r w:rsidR="0007553D" w:rsidRPr="00903963">
        <w:rPr>
          <w:rFonts w:ascii="Segoe UI" w:hAnsi="Segoe UI" w:cs="Segoe UI"/>
          <w:b/>
          <w:sz w:val="28"/>
          <w:szCs w:val="28"/>
        </w:rPr>
        <w:t>ebsite</w:t>
      </w:r>
    </w:p>
    <w:p w:rsidR="0007553D" w:rsidRPr="00903963" w:rsidRDefault="005423E1" w:rsidP="008244CA">
      <w:pPr>
        <w:ind w:firstLine="720"/>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35" w:history="1">
        <w:r w:rsidR="0007553D" w:rsidRPr="00903963">
          <w:rPr>
            <w:rStyle w:val="Hyperlink"/>
            <w:rFonts w:ascii="Segoe UI" w:hAnsi="Segoe UI" w:cs="Segoe UI"/>
            <w:sz w:val="28"/>
            <w:szCs w:val="28"/>
          </w:rPr>
          <w:t>http://www.senate.gov/</w:t>
        </w:r>
      </w:hyperlink>
    </w:p>
    <w:p w:rsidR="0007553D" w:rsidRPr="00903963" w:rsidRDefault="0007553D" w:rsidP="007C671F">
      <w:pPr>
        <w:rPr>
          <w:rFonts w:ascii="Segoe UI" w:hAnsi="Segoe UI" w:cs="Segoe UI"/>
          <w:b/>
          <w:sz w:val="28"/>
          <w:szCs w:val="28"/>
        </w:rPr>
      </w:pPr>
      <w:r w:rsidRPr="00903963">
        <w:rPr>
          <w:rFonts w:ascii="Segoe UI" w:hAnsi="Segoe UI" w:cs="Segoe UI"/>
          <w:b/>
          <w:sz w:val="28"/>
          <w:szCs w:val="28"/>
        </w:rPr>
        <w:t>Congressional Glossary (from C-Span)</w:t>
      </w:r>
    </w:p>
    <w:p w:rsidR="0007553D" w:rsidRDefault="005423E1" w:rsidP="008244CA">
      <w:pPr>
        <w:ind w:firstLine="720"/>
        <w:rPr>
          <w:rStyle w:val="Hyperlink"/>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36" w:history="1">
        <w:r w:rsidR="0007553D" w:rsidRPr="00903963">
          <w:rPr>
            <w:rStyle w:val="Hyperlink"/>
            <w:rFonts w:ascii="Segoe UI" w:hAnsi="Segoe UI" w:cs="Segoe UI"/>
            <w:sz w:val="28"/>
            <w:szCs w:val="28"/>
          </w:rPr>
          <w:t>http://legacy.c-span.org/guide/congress/glossary/alphalist.htm</w:t>
        </w:r>
      </w:hyperlink>
    </w:p>
    <w:p w:rsidR="00C76991" w:rsidRPr="00903963" w:rsidRDefault="00C76991" w:rsidP="00903963">
      <w:pPr>
        <w:rPr>
          <w:rFonts w:ascii="Segoe UI" w:hAnsi="Segoe UI" w:cs="Segoe UI"/>
          <w:sz w:val="28"/>
          <w:szCs w:val="28"/>
        </w:rPr>
      </w:pPr>
    </w:p>
    <w:p w:rsidR="0007553D" w:rsidRPr="00903963" w:rsidRDefault="0007553D" w:rsidP="007C671F">
      <w:pPr>
        <w:rPr>
          <w:rFonts w:ascii="Segoe UI" w:hAnsi="Segoe UI" w:cs="Segoe UI"/>
          <w:b/>
          <w:sz w:val="28"/>
          <w:szCs w:val="28"/>
        </w:rPr>
      </w:pPr>
      <w:r w:rsidRPr="00903963">
        <w:rPr>
          <w:rFonts w:ascii="Segoe UI" w:hAnsi="Segoe UI" w:cs="Segoe UI"/>
          <w:b/>
          <w:sz w:val="28"/>
          <w:szCs w:val="28"/>
        </w:rPr>
        <w:t>How Our Laws Are Made, from the Government Printing Office</w:t>
      </w:r>
    </w:p>
    <w:p w:rsidR="0007553D" w:rsidRPr="00903963" w:rsidRDefault="005423E1" w:rsidP="008244CA">
      <w:pPr>
        <w:ind w:left="1440"/>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37" w:history="1">
        <w:r w:rsidR="008244CA" w:rsidRPr="00315E65">
          <w:rPr>
            <w:rStyle w:val="Hyperlink"/>
            <w:rFonts w:ascii="Segoe UI" w:hAnsi="Segoe UI" w:cs="Segoe UI"/>
            <w:sz w:val="28"/>
            <w:szCs w:val="28"/>
          </w:rPr>
          <w:t>http://www.gpo.gov/fdsys/pkg/CDOC-110hdoc49/pdf/CDOC-110hdoc49.pdf</w:t>
        </w:r>
      </w:hyperlink>
    </w:p>
    <w:p w:rsidR="0007553D" w:rsidRPr="00903963" w:rsidRDefault="0007553D" w:rsidP="007C671F">
      <w:pPr>
        <w:rPr>
          <w:rFonts w:ascii="Segoe UI" w:hAnsi="Segoe UI" w:cs="Segoe UI"/>
          <w:b/>
          <w:sz w:val="28"/>
          <w:szCs w:val="28"/>
        </w:rPr>
      </w:pPr>
      <w:r w:rsidRPr="00903963">
        <w:rPr>
          <w:rFonts w:ascii="Segoe UI" w:hAnsi="Segoe UI" w:cs="Segoe UI"/>
          <w:b/>
          <w:sz w:val="28"/>
          <w:szCs w:val="28"/>
        </w:rPr>
        <w:t>The Library of Congress page about laws and legislation</w:t>
      </w:r>
    </w:p>
    <w:p w:rsidR="005656C6" w:rsidRDefault="005423E1" w:rsidP="008244CA">
      <w:pPr>
        <w:ind w:firstLine="720"/>
        <w:rPr>
          <w:rStyle w:val="Hyperlink"/>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38" w:history="1">
        <w:r w:rsidR="0007553D" w:rsidRPr="00903963">
          <w:rPr>
            <w:rStyle w:val="Hyperlink"/>
            <w:rFonts w:ascii="Segoe UI" w:hAnsi="Segoe UI" w:cs="Segoe UI"/>
            <w:sz w:val="28"/>
            <w:szCs w:val="28"/>
          </w:rPr>
          <w:t>http://thomas.loc.gov/home/lawsmade.toc.html</w:t>
        </w:r>
      </w:hyperlink>
    </w:p>
    <w:p w:rsidR="008244CA" w:rsidRDefault="008244CA" w:rsidP="00903963">
      <w:pPr>
        <w:rPr>
          <w:rStyle w:val="Hyperlink"/>
          <w:rFonts w:ascii="Segoe UI" w:hAnsi="Segoe UI" w:cs="Segoe UI"/>
          <w:b/>
          <w:color w:val="auto"/>
          <w:sz w:val="28"/>
          <w:szCs w:val="28"/>
          <w:u w:val="none"/>
        </w:rPr>
      </w:pPr>
      <w:r w:rsidRPr="008244CA">
        <w:rPr>
          <w:rFonts w:ascii="Segoe UI" w:hAnsi="Segoe UI" w:cs="Segoe UI"/>
          <w:b/>
          <w:sz w:val="28"/>
          <w:szCs w:val="28"/>
        </w:rPr>
        <w:t>Congress.</w:t>
      </w:r>
      <w:r w:rsidRPr="008244CA">
        <w:rPr>
          <w:rStyle w:val="Hyperlink"/>
          <w:rFonts w:ascii="Segoe UI" w:hAnsi="Segoe UI" w:cs="Segoe UI"/>
          <w:b/>
          <w:color w:val="auto"/>
          <w:sz w:val="28"/>
          <w:szCs w:val="28"/>
          <w:u w:val="none"/>
        </w:rPr>
        <w:t xml:space="preserve">gov </w:t>
      </w:r>
      <w:r>
        <w:rPr>
          <w:rStyle w:val="Hyperlink"/>
          <w:rFonts w:ascii="Segoe UI" w:hAnsi="Segoe UI" w:cs="Segoe UI"/>
          <w:b/>
          <w:color w:val="auto"/>
          <w:sz w:val="28"/>
          <w:szCs w:val="28"/>
          <w:u w:val="none"/>
        </w:rPr>
        <w:t>videos about the legislative process</w:t>
      </w:r>
    </w:p>
    <w:p w:rsidR="008244CA" w:rsidRPr="008244CA" w:rsidRDefault="008244CA" w:rsidP="008244CA">
      <w:pPr>
        <w:ind w:firstLine="720"/>
        <w:rPr>
          <w:rStyle w:val="Hyperlink"/>
          <w:rFonts w:ascii="Segoe UI" w:hAnsi="Segoe UI" w:cs="Segoe UI"/>
          <w:b/>
          <w:color w:val="auto"/>
          <w:sz w:val="28"/>
          <w:szCs w:val="28"/>
          <w:u w:val="none"/>
        </w:rPr>
      </w:pPr>
      <w:r>
        <w:rPr>
          <w:rStyle w:val="Hyperlink"/>
          <w:rFonts w:ascii="Segoe UI" w:hAnsi="Segoe UI" w:cs="Segoe UI"/>
          <w:b/>
          <w:color w:val="auto"/>
          <w:sz w:val="28"/>
          <w:szCs w:val="28"/>
          <w:u w:val="none"/>
        </w:rPr>
        <w:t xml:space="preserve">Website: </w:t>
      </w:r>
      <w:hyperlink r:id="rId39" w:history="1">
        <w:r w:rsidRPr="008244CA">
          <w:rPr>
            <w:rStyle w:val="Hyperlink"/>
            <w:rFonts w:ascii="Segoe UI" w:hAnsi="Segoe UI" w:cs="Segoe UI"/>
            <w:sz w:val="28"/>
            <w:szCs w:val="28"/>
          </w:rPr>
          <w:t>https://www.congress.gov/legislative-process</w:t>
        </w:r>
      </w:hyperlink>
      <w:r>
        <w:rPr>
          <w:rStyle w:val="Hyperlink"/>
          <w:rFonts w:ascii="Segoe UI" w:hAnsi="Segoe UI" w:cs="Segoe UI"/>
          <w:b/>
          <w:color w:val="auto"/>
          <w:sz w:val="28"/>
          <w:szCs w:val="28"/>
          <w:u w:val="none"/>
        </w:rPr>
        <w:t xml:space="preserve"> </w:t>
      </w:r>
    </w:p>
    <w:p w:rsidR="00837869" w:rsidRPr="00903963" w:rsidRDefault="00837869" w:rsidP="00903963">
      <w:pPr>
        <w:rPr>
          <w:rFonts w:ascii="Segoe UI" w:hAnsi="Segoe UI" w:cs="Segoe UI"/>
          <w:sz w:val="28"/>
          <w:szCs w:val="28"/>
        </w:rPr>
      </w:pPr>
    </w:p>
    <w:p w:rsidR="00D806CD" w:rsidRPr="00903963" w:rsidRDefault="00165EFE" w:rsidP="007C671F">
      <w:pPr>
        <w:rPr>
          <w:rFonts w:ascii="Segoe UI" w:hAnsi="Segoe UI" w:cs="Segoe UI"/>
          <w:b/>
          <w:color w:val="17365D" w:themeColor="text2" w:themeShade="BF"/>
          <w:sz w:val="28"/>
          <w:szCs w:val="28"/>
          <w:u w:val="single"/>
        </w:rPr>
      </w:pPr>
      <w:r>
        <w:rPr>
          <w:rFonts w:ascii="Segoe UI" w:hAnsi="Segoe UI" w:cs="Segoe UI"/>
          <w:b/>
          <w:color w:val="17365D" w:themeColor="text2" w:themeShade="BF"/>
          <w:sz w:val="28"/>
          <w:szCs w:val="28"/>
          <w:u w:val="single"/>
        </w:rPr>
        <w:t xml:space="preserve">Federal </w:t>
      </w:r>
      <w:r w:rsidR="0007553D" w:rsidRPr="00903963">
        <w:rPr>
          <w:rFonts w:ascii="Segoe UI" w:hAnsi="Segoe UI" w:cs="Segoe UI"/>
          <w:b/>
          <w:color w:val="17365D" w:themeColor="text2" w:themeShade="BF"/>
          <w:sz w:val="28"/>
          <w:szCs w:val="28"/>
          <w:u w:val="single"/>
        </w:rPr>
        <w:t xml:space="preserve">Advocacy </w:t>
      </w:r>
      <w:r w:rsidR="001528B5" w:rsidRPr="00903963">
        <w:rPr>
          <w:rFonts w:ascii="Segoe UI" w:hAnsi="Segoe UI" w:cs="Segoe UI"/>
          <w:b/>
          <w:color w:val="17365D" w:themeColor="text2" w:themeShade="BF"/>
          <w:sz w:val="28"/>
          <w:szCs w:val="28"/>
          <w:u w:val="single"/>
        </w:rPr>
        <w:t xml:space="preserve">Organizations and </w:t>
      </w:r>
      <w:r w:rsidR="00723257" w:rsidRPr="00903963">
        <w:rPr>
          <w:rFonts w:ascii="Segoe UI" w:hAnsi="Segoe UI" w:cs="Segoe UI"/>
          <w:b/>
          <w:color w:val="17365D" w:themeColor="text2" w:themeShade="BF"/>
          <w:sz w:val="28"/>
          <w:szCs w:val="28"/>
          <w:u w:val="single"/>
        </w:rPr>
        <w:t>Resources</w:t>
      </w:r>
    </w:p>
    <w:p w:rsidR="00AD5146" w:rsidRPr="00903963" w:rsidRDefault="00AD5146" w:rsidP="007C671F">
      <w:pPr>
        <w:rPr>
          <w:rFonts w:ascii="Segoe UI" w:hAnsi="Segoe UI" w:cs="Segoe UI"/>
          <w:b/>
          <w:sz w:val="28"/>
          <w:szCs w:val="28"/>
        </w:rPr>
      </w:pPr>
      <w:r w:rsidRPr="00903963">
        <w:rPr>
          <w:rFonts w:ascii="Segoe UI" w:hAnsi="Segoe UI" w:cs="Segoe UI"/>
          <w:b/>
          <w:sz w:val="28"/>
          <w:szCs w:val="28"/>
        </w:rPr>
        <w:t>A Guide to Legislative Advocacy for Youth with Disabilities</w:t>
      </w:r>
    </w:p>
    <w:p w:rsidR="00AD5146" w:rsidRPr="00903963" w:rsidRDefault="00557E78" w:rsidP="007C671F">
      <w:pPr>
        <w:rPr>
          <w:rFonts w:ascii="Segoe UI" w:hAnsi="Segoe UI" w:cs="Segoe UI"/>
          <w:sz w:val="28"/>
          <w:szCs w:val="28"/>
        </w:rPr>
      </w:pPr>
      <w:hyperlink r:id="rId40" w:history="1">
        <w:r w:rsidR="00AD5146" w:rsidRPr="00903963">
          <w:rPr>
            <w:rStyle w:val="Hyperlink"/>
            <w:rFonts w:ascii="Segoe UI" w:hAnsi="Segoe UI" w:cs="Segoe UI"/>
            <w:sz w:val="28"/>
            <w:szCs w:val="28"/>
          </w:rPr>
          <w:t>http://www.ncld-youth.info/Downloads/legislative_policy_guide.pdf</w:t>
        </w:r>
      </w:hyperlink>
    </w:p>
    <w:p w:rsidR="0095022F" w:rsidRPr="00903963" w:rsidRDefault="0095022F" w:rsidP="0095022F">
      <w:pPr>
        <w:rPr>
          <w:rFonts w:ascii="Segoe UI" w:hAnsi="Segoe UI" w:cs="Segoe UI"/>
          <w:sz w:val="28"/>
          <w:szCs w:val="28"/>
        </w:rPr>
      </w:pPr>
    </w:p>
    <w:p w:rsidR="005D51CD" w:rsidRPr="00903963" w:rsidRDefault="005D51CD" w:rsidP="007C671F">
      <w:pPr>
        <w:pStyle w:val="NormalWeb"/>
        <w:shd w:val="clear" w:color="auto" w:fill="FFFFFF"/>
        <w:spacing w:before="0" w:beforeAutospacing="0" w:after="254" w:afterAutospacing="0" w:line="336" w:lineRule="atLeast"/>
        <w:textAlignment w:val="baseline"/>
        <w:rPr>
          <w:rFonts w:ascii="Segoe UI" w:hAnsi="Segoe UI" w:cs="Segoe UI"/>
          <w:b/>
          <w:sz w:val="28"/>
          <w:szCs w:val="28"/>
        </w:rPr>
      </w:pPr>
      <w:r w:rsidRPr="00903963">
        <w:rPr>
          <w:rFonts w:ascii="Segoe UI" w:hAnsi="Segoe UI" w:cs="Segoe UI"/>
          <w:b/>
          <w:sz w:val="28"/>
          <w:szCs w:val="28"/>
        </w:rPr>
        <w:t>National Council on Disability (NCD</w:t>
      </w:r>
      <w:proofErr w:type="gramStart"/>
      <w:r w:rsidRPr="00903963">
        <w:rPr>
          <w:rFonts w:ascii="Segoe UI" w:hAnsi="Segoe UI" w:cs="Segoe UI"/>
          <w:b/>
          <w:sz w:val="28"/>
          <w:szCs w:val="28"/>
        </w:rPr>
        <w:t>)</w:t>
      </w:r>
      <w:proofErr w:type="gramEnd"/>
      <w:r w:rsidR="005F713A" w:rsidRPr="00903963">
        <w:rPr>
          <w:rFonts w:ascii="Segoe UI" w:hAnsi="Segoe UI" w:cs="Segoe UI"/>
          <w:b/>
          <w:sz w:val="28"/>
          <w:szCs w:val="28"/>
        </w:rPr>
        <w:br/>
      </w:r>
      <w:r w:rsidR="00DF3CF6" w:rsidRPr="00903963">
        <w:rPr>
          <w:rFonts w:ascii="Segoe UI" w:hAnsi="Segoe UI" w:cs="Segoe UI"/>
          <w:sz w:val="28"/>
          <w:szCs w:val="28"/>
          <w:shd w:val="clear" w:color="auto" w:fill="FFFFFF"/>
        </w:rPr>
        <w:t>NCD is a small, independent federal agency charged with advising the President, Congress, and other federal agencies regarding policies, programs, practices, and procedures that affect people with disabilities. NCD is comprised of a team of fifteen Senate-confirmed Presidential</w:t>
      </w:r>
      <w:r w:rsidR="00DF3CF6" w:rsidRPr="00903963">
        <w:rPr>
          <w:rStyle w:val="apple-converted-space"/>
          <w:rFonts w:ascii="Segoe UI" w:eastAsia="Arial" w:hAnsi="Segoe UI" w:cs="Segoe UI"/>
          <w:sz w:val="28"/>
          <w:szCs w:val="28"/>
          <w:shd w:val="clear" w:color="auto" w:fill="FFFFFF"/>
        </w:rPr>
        <w:t> </w:t>
      </w:r>
      <w:r w:rsidR="00DF3CF6" w:rsidRPr="00903963">
        <w:rPr>
          <w:rFonts w:ascii="Segoe UI" w:hAnsi="Segoe UI" w:cs="Segoe UI"/>
          <w:sz w:val="28"/>
          <w:szCs w:val="28"/>
          <w:shd w:val="clear" w:color="auto" w:fill="FFFFFF"/>
        </w:rPr>
        <w:t>appointees, an Executive Director appointed by the Chairman, and eleven, full-time</w:t>
      </w:r>
      <w:r w:rsidR="00DF3CF6" w:rsidRPr="00903963">
        <w:rPr>
          <w:rStyle w:val="apple-converted-space"/>
          <w:rFonts w:ascii="Segoe UI" w:eastAsia="Arial" w:hAnsi="Segoe UI" w:cs="Segoe UI"/>
          <w:sz w:val="28"/>
          <w:szCs w:val="28"/>
          <w:shd w:val="clear" w:color="auto" w:fill="FFFFFF"/>
        </w:rPr>
        <w:t> </w:t>
      </w:r>
      <w:r w:rsidR="00DF3CF6" w:rsidRPr="00903963">
        <w:rPr>
          <w:rFonts w:ascii="Segoe UI" w:hAnsi="Segoe UI" w:cs="Segoe UI"/>
          <w:sz w:val="28"/>
          <w:szCs w:val="28"/>
          <w:shd w:val="clear" w:color="auto" w:fill="FFFFFF"/>
        </w:rPr>
        <w:t>professional staff.</w:t>
      </w:r>
    </w:p>
    <w:p w:rsidR="00A71F9D" w:rsidRDefault="00DF3CF6" w:rsidP="004A4756">
      <w:pPr>
        <w:pStyle w:val="NormalWeb"/>
        <w:shd w:val="clear" w:color="auto" w:fill="FFFFFF"/>
        <w:spacing w:before="0" w:beforeAutospacing="0" w:after="0" w:afterAutospacing="0" w:line="336" w:lineRule="atLeast"/>
        <w:textAlignment w:val="baseline"/>
        <w:rPr>
          <w:rStyle w:val="Hyperlink"/>
          <w:rFonts w:ascii="Segoe UI" w:eastAsia="Arial" w:hAnsi="Segoe UI" w:cs="Segoe UI"/>
          <w:sz w:val="28"/>
          <w:szCs w:val="28"/>
        </w:rPr>
      </w:pPr>
      <w:r w:rsidRPr="00903963">
        <w:rPr>
          <w:rFonts w:ascii="Segoe UI" w:hAnsi="Segoe UI" w:cs="Segoe UI"/>
          <w:b/>
          <w:sz w:val="28"/>
          <w:szCs w:val="28"/>
        </w:rPr>
        <w:t xml:space="preserve">Address: </w:t>
      </w:r>
      <w:r w:rsidRPr="00903963">
        <w:rPr>
          <w:rFonts w:ascii="Segoe UI" w:hAnsi="Segoe UI" w:cs="Segoe UI"/>
          <w:sz w:val="28"/>
          <w:szCs w:val="28"/>
        </w:rPr>
        <w:t>1331 F Street, NW, Suite 850, Washington, DC 20004</w:t>
      </w:r>
      <w:r w:rsidRPr="00903963">
        <w:rPr>
          <w:rFonts w:ascii="Segoe UI" w:hAnsi="Segoe UI" w:cs="Segoe UI"/>
          <w:b/>
          <w:sz w:val="28"/>
          <w:szCs w:val="28"/>
        </w:rPr>
        <w:t xml:space="preserve"> </w:t>
      </w:r>
      <w:r w:rsidRPr="00903963">
        <w:rPr>
          <w:rFonts w:ascii="Segoe UI" w:hAnsi="Segoe UI" w:cs="Segoe UI"/>
          <w:b/>
          <w:sz w:val="28"/>
          <w:szCs w:val="28"/>
        </w:rPr>
        <w:br/>
      </w:r>
      <w:r w:rsidR="005D51CD" w:rsidRPr="00903963">
        <w:rPr>
          <w:rFonts w:ascii="Segoe UI" w:hAnsi="Segoe UI" w:cs="Segoe UI"/>
          <w:b/>
          <w:sz w:val="28"/>
          <w:szCs w:val="28"/>
        </w:rPr>
        <w:t>Website</w:t>
      </w:r>
      <w:r w:rsidR="005D51CD" w:rsidRPr="00903963">
        <w:rPr>
          <w:rFonts w:ascii="Segoe UI" w:hAnsi="Segoe UI" w:cs="Segoe UI"/>
          <w:sz w:val="28"/>
          <w:szCs w:val="28"/>
        </w:rPr>
        <w:t xml:space="preserve">: </w:t>
      </w:r>
      <w:hyperlink r:id="rId41" w:history="1">
        <w:r w:rsidR="005D51CD" w:rsidRPr="00903963">
          <w:rPr>
            <w:rStyle w:val="Hyperlink"/>
            <w:rFonts w:ascii="Segoe UI" w:eastAsia="Arial" w:hAnsi="Segoe UI" w:cs="Segoe UI"/>
            <w:sz w:val="28"/>
            <w:szCs w:val="28"/>
          </w:rPr>
          <w:t>http://www.ncd.gov/</w:t>
        </w:r>
      </w:hyperlink>
    </w:p>
    <w:p w:rsidR="004A4756" w:rsidRDefault="004A4756" w:rsidP="004A4756">
      <w:pPr>
        <w:pStyle w:val="NormalWeb"/>
        <w:shd w:val="clear" w:color="auto" w:fill="FFFFFF"/>
        <w:spacing w:before="0" w:beforeAutospacing="0" w:after="0" w:afterAutospacing="0" w:line="336" w:lineRule="atLeast"/>
        <w:textAlignment w:val="baseline"/>
        <w:rPr>
          <w:rFonts w:ascii="Segoe UI" w:eastAsia="Arial" w:hAnsi="Segoe UI" w:cs="Segoe UI"/>
          <w:color w:val="0000FF"/>
          <w:sz w:val="28"/>
          <w:szCs w:val="28"/>
          <w:u w:val="single"/>
        </w:rPr>
      </w:pPr>
      <w:r>
        <w:rPr>
          <w:rFonts w:ascii="Segoe UI" w:hAnsi="Segoe UI" w:cs="Segoe UI"/>
          <w:b/>
          <w:sz w:val="28"/>
          <w:szCs w:val="28"/>
        </w:rPr>
        <w:t>Email:</w:t>
      </w:r>
      <w:r w:rsidRPr="004A4756">
        <w:rPr>
          <w:rFonts w:ascii="Segoe UI" w:eastAsia="Arial" w:hAnsi="Segoe UI" w:cs="Segoe UI"/>
          <w:color w:val="0000FF"/>
          <w:sz w:val="28"/>
          <w:szCs w:val="28"/>
        </w:rPr>
        <w:t xml:space="preserve"> </w:t>
      </w:r>
      <w:hyperlink r:id="rId42" w:history="1">
        <w:r w:rsidRPr="00386AC6">
          <w:rPr>
            <w:rStyle w:val="Hyperlink"/>
            <w:rFonts w:ascii="Segoe UI" w:eastAsia="Arial" w:hAnsi="Segoe UI" w:cs="Segoe UI"/>
            <w:sz w:val="28"/>
            <w:szCs w:val="28"/>
          </w:rPr>
          <w:t>ncd@ncd.gov</w:t>
        </w:r>
      </w:hyperlink>
      <w:r>
        <w:rPr>
          <w:rFonts w:ascii="Segoe UI" w:eastAsia="Arial" w:hAnsi="Segoe UI" w:cs="Segoe UI"/>
          <w:color w:val="0000FF"/>
          <w:sz w:val="28"/>
          <w:szCs w:val="28"/>
          <w:u w:val="single"/>
        </w:rPr>
        <w:t xml:space="preserve"> </w:t>
      </w:r>
    </w:p>
    <w:p w:rsidR="00A71F9D" w:rsidRDefault="00A71F9D" w:rsidP="004A4756">
      <w:pPr>
        <w:pStyle w:val="NormalWeb"/>
        <w:shd w:val="clear" w:color="auto" w:fill="FFFFFF"/>
        <w:spacing w:before="0" w:beforeAutospacing="0" w:after="0" w:afterAutospacing="0" w:line="336" w:lineRule="atLeast"/>
        <w:textAlignment w:val="baseline"/>
        <w:rPr>
          <w:rFonts w:ascii="Segoe UI" w:eastAsia="Arial" w:hAnsi="Segoe UI" w:cs="Segoe UI"/>
          <w:sz w:val="28"/>
          <w:szCs w:val="28"/>
        </w:rPr>
      </w:pPr>
      <w:r>
        <w:rPr>
          <w:rFonts w:ascii="Segoe UI" w:hAnsi="Segoe UI" w:cs="Segoe UI"/>
          <w:b/>
          <w:sz w:val="28"/>
          <w:szCs w:val="28"/>
        </w:rPr>
        <w:t>Phone:</w:t>
      </w:r>
      <w:r>
        <w:rPr>
          <w:rFonts w:ascii="Segoe UI" w:eastAsia="Arial" w:hAnsi="Segoe UI" w:cs="Segoe UI"/>
          <w:sz w:val="28"/>
          <w:szCs w:val="28"/>
        </w:rPr>
        <w:t xml:space="preserve"> 202-272-2004 (Voice</w:t>
      </w:r>
      <w:r w:rsidR="00977434">
        <w:rPr>
          <w:rFonts w:ascii="Segoe UI" w:eastAsia="Arial" w:hAnsi="Segoe UI" w:cs="Segoe UI"/>
          <w:sz w:val="28"/>
          <w:szCs w:val="28"/>
        </w:rPr>
        <w:t>); 202-272-2074 (TTY)</w:t>
      </w:r>
    </w:p>
    <w:p w:rsidR="009B7022" w:rsidRPr="00A71F9D" w:rsidRDefault="009B7022" w:rsidP="004A4756">
      <w:pPr>
        <w:pStyle w:val="NormalWeb"/>
        <w:shd w:val="clear" w:color="auto" w:fill="FFFFFF"/>
        <w:spacing w:before="0" w:beforeAutospacing="0" w:after="0" w:afterAutospacing="0" w:line="336" w:lineRule="atLeast"/>
        <w:textAlignment w:val="baseline"/>
        <w:rPr>
          <w:rFonts w:ascii="Segoe UI" w:eastAsia="Arial" w:hAnsi="Segoe UI" w:cs="Segoe UI"/>
          <w:sz w:val="28"/>
          <w:szCs w:val="28"/>
        </w:rPr>
      </w:pPr>
    </w:p>
    <w:p w:rsidR="007C671F" w:rsidRPr="00903963" w:rsidRDefault="00723257" w:rsidP="007C671F">
      <w:pPr>
        <w:pStyle w:val="NormalWeb"/>
        <w:shd w:val="clear" w:color="auto" w:fill="FFFFFF"/>
        <w:spacing w:before="0" w:beforeAutospacing="0" w:after="254" w:afterAutospacing="0" w:line="336" w:lineRule="atLeast"/>
        <w:textAlignment w:val="baseline"/>
        <w:rPr>
          <w:rFonts w:ascii="Segoe UI" w:hAnsi="Segoe UI" w:cs="Segoe UI"/>
          <w:sz w:val="28"/>
          <w:szCs w:val="28"/>
        </w:rPr>
      </w:pPr>
      <w:r w:rsidRPr="00903963">
        <w:rPr>
          <w:rFonts w:ascii="Segoe UI" w:hAnsi="Segoe UI" w:cs="Segoe UI"/>
          <w:b/>
          <w:sz w:val="28"/>
          <w:szCs w:val="28"/>
        </w:rPr>
        <w:t>National Organization on Disability</w:t>
      </w:r>
      <w:r w:rsidR="007C671F" w:rsidRPr="00903963">
        <w:rPr>
          <w:rFonts w:ascii="Segoe UI" w:hAnsi="Segoe UI" w:cs="Segoe UI"/>
          <w:b/>
          <w:sz w:val="28"/>
          <w:szCs w:val="28"/>
        </w:rPr>
        <w:br/>
      </w:r>
      <w:r w:rsidR="007C671F" w:rsidRPr="00903963">
        <w:rPr>
          <w:rFonts w:ascii="Segoe UI" w:hAnsi="Segoe UI" w:cs="Segoe UI"/>
          <w:sz w:val="28"/>
          <w:szCs w:val="28"/>
        </w:rPr>
        <w:t>The National Organization on Disability (NOD) is a private, non-profit organization that promotes the full participation of America’s 54 million people with disabilities in all aspects of life, with a special focus on increasing employment opportunities for the 79 percent of working-age Americans with disabilities who are not employed.</w:t>
      </w:r>
    </w:p>
    <w:p w:rsidR="00723257" w:rsidRPr="00903963" w:rsidRDefault="007C671F" w:rsidP="007C671F">
      <w:pPr>
        <w:pStyle w:val="NormalWeb"/>
        <w:shd w:val="clear" w:color="auto" w:fill="FFFFFF"/>
        <w:spacing w:before="0" w:beforeAutospacing="0" w:after="254" w:afterAutospacing="0" w:line="336" w:lineRule="atLeast"/>
        <w:textAlignment w:val="baseline"/>
        <w:rPr>
          <w:rFonts w:ascii="Segoe UI" w:hAnsi="Segoe UI" w:cs="Segoe UI"/>
          <w:sz w:val="28"/>
          <w:szCs w:val="28"/>
        </w:rPr>
      </w:pPr>
      <w:r w:rsidRPr="00903963">
        <w:rPr>
          <w:rFonts w:ascii="Segoe UI" w:hAnsi="Segoe UI" w:cs="Segoe UI"/>
          <w:sz w:val="28"/>
          <w:szCs w:val="28"/>
        </w:rPr>
        <w:t xml:space="preserve">With programs on the ground, NOD is demonstrating new employment practices and models of service delivery, evaluating results, and sharing successful approaches for widespread replication. It is conducting research on disability employment issues, including the field’s most widely used polls on employment trends and the quality of life for people with disabilities. And its subject matter experts in disability and employment provide consulting services to </w:t>
      </w:r>
      <w:r w:rsidRPr="00903963">
        <w:rPr>
          <w:rFonts w:ascii="Segoe UI" w:hAnsi="Segoe UI" w:cs="Segoe UI"/>
          <w:sz w:val="28"/>
          <w:szCs w:val="28"/>
        </w:rPr>
        <w:lastRenderedPageBreak/>
        <w:t>public agencies and employers seeking to harness the unique talents that people with disabilities can bring to the workforce.</w:t>
      </w:r>
    </w:p>
    <w:p w:rsidR="00723257" w:rsidRDefault="001528B5" w:rsidP="002D576D">
      <w:pPr>
        <w:rPr>
          <w:rFonts w:ascii="Segoe UI" w:hAnsi="Segoe UI" w:cs="Segoe UI"/>
          <w:color w:val="58595B"/>
          <w:sz w:val="28"/>
          <w:szCs w:val="28"/>
        </w:rPr>
      </w:pPr>
      <w:r w:rsidRPr="00903963">
        <w:rPr>
          <w:rFonts w:ascii="Segoe UI" w:hAnsi="Segoe UI" w:cs="Segoe UI"/>
          <w:b/>
          <w:sz w:val="28"/>
          <w:szCs w:val="28"/>
          <w:shd w:val="clear" w:color="auto" w:fill="FFFFFF"/>
        </w:rPr>
        <w:t>Address</w:t>
      </w:r>
      <w:r w:rsidRPr="00903963">
        <w:rPr>
          <w:rFonts w:ascii="Segoe UI" w:hAnsi="Segoe UI" w:cs="Segoe UI"/>
          <w:sz w:val="28"/>
          <w:szCs w:val="28"/>
          <w:shd w:val="clear" w:color="auto" w:fill="FFFFFF"/>
        </w:rPr>
        <w:t xml:space="preserve">: </w:t>
      </w:r>
      <w:r w:rsidR="002D576D">
        <w:rPr>
          <w:rFonts w:ascii="Segoe UI" w:hAnsi="Segoe UI" w:cs="Segoe UI"/>
          <w:sz w:val="28"/>
          <w:szCs w:val="28"/>
          <w:shd w:val="clear" w:color="auto" w:fill="FFFFFF"/>
        </w:rPr>
        <w:t>77 Water Street, Suite 204, New York, NY 10005</w:t>
      </w:r>
      <w:r w:rsidRPr="00903963">
        <w:rPr>
          <w:rFonts w:ascii="Segoe UI" w:hAnsi="Segoe UI" w:cs="Segoe UI"/>
          <w:sz w:val="28"/>
          <w:szCs w:val="28"/>
        </w:rPr>
        <w:br/>
      </w:r>
      <w:r w:rsidRPr="00903963">
        <w:rPr>
          <w:rFonts w:ascii="Segoe UI" w:hAnsi="Segoe UI" w:cs="Segoe UI"/>
          <w:b/>
          <w:sz w:val="28"/>
          <w:szCs w:val="28"/>
        </w:rPr>
        <w:t>Phone</w:t>
      </w:r>
      <w:r w:rsidRPr="00903963">
        <w:rPr>
          <w:rFonts w:ascii="Segoe UI" w:hAnsi="Segoe UI" w:cs="Segoe UI"/>
          <w:sz w:val="28"/>
          <w:szCs w:val="28"/>
        </w:rPr>
        <w:t xml:space="preserve">: </w:t>
      </w:r>
      <w:r w:rsidRPr="00903963">
        <w:rPr>
          <w:rFonts w:ascii="Segoe UI" w:hAnsi="Segoe UI" w:cs="Segoe UI"/>
          <w:sz w:val="28"/>
          <w:szCs w:val="28"/>
          <w:shd w:val="clear" w:color="auto" w:fill="FFFFFF"/>
        </w:rPr>
        <w:t>646-505-1191</w:t>
      </w:r>
      <w:r w:rsidR="002D576D">
        <w:rPr>
          <w:rFonts w:ascii="Segoe UI" w:hAnsi="Segoe UI" w:cs="Segoe UI"/>
          <w:sz w:val="28"/>
          <w:szCs w:val="28"/>
          <w:shd w:val="clear" w:color="auto" w:fill="FFFFFF"/>
        </w:rPr>
        <w:t xml:space="preserve"> x122</w:t>
      </w:r>
      <w:r w:rsidRPr="00903963">
        <w:rPr>
          <w:rFonts w:ascii="Segoe UI" w:hAnsi="Segoe UI" w:cs="Segoe UI"/>
          <w:sz w:val="28"/>
          <w:szCs w:val="28"/>
          <w:shd w:val="clear" w:color="auto" w:fill="FFFFFF"/>
        </w:rPr>
        <w:br/>
      </w:r>
      <w:r w:rsidR="007C671F" w:rsidRPr="00903963">
        <w:rPr>
          <w:rFonts w:ascii="Segoe UI" w:hAnsi="Segoe UI" w:cs="Segoe UI"/>
          <w:b/>
          <w:sz w:val="28"/>
          <w:szCs w:val="28"/>
        </w:rPr>
        <w:t>Website</w:t>
      </w:r>
      <w:r w:rsidR="007C671F" w:rsidRPr="00903963">
        <w:rPr>
          <w:rFonts w:ascii="Segoe UI" w:hAnsi="Segoe UI" w:cs="Segoe UI"/>
          <w:sz w:val="28"/>
          <w:szCs w:val="28"/>
        </w:rPr>
        <w:t xml:space="preserve">: </w:t>
      </w:r>
      <w:hyperlink r:id="rId43" w:history="1">
        <w:r w:rsidR="00977434" w:rsidRPr="00315E65">
          <w:rPr>
            <w:rStyle w:val="Hyperlink"/>
            <w:rFonts w:ascii="Segoe UI" w:hAnsi="Segoe UI" w:cs="Segoe UI"/>
            <w:sz w:val="28"/>
            <w:szCs w:val="28"/>
          </w:rPr>
          <w:t>http://www.nod.org</w:t>
        </w:r>
      </w:hyperlink>
      <w:r w:rsidR="00977434">
        <w:rPr>
          <w:rFonts w:ascii="Segoe UI" w:hAnsi="Segoe UI" w:cs="Segoe UI"/>
          <w:sz w:val="28"/>
          <w:szCs w:val="28"/>
        </w:rPr>
        <w:t xml:space="preserve"> </w:t>
      </w:r>
    </w:p>
    <w:p w:rsidR="002D576D" w:rsidRDefault="002D576D" w:rsidP="002D576D">
      <w:pPr>
        <w:rPr>
          <w:rFonts w:ascii="Segoe UI" w:hAnsi="Segoe UI" w:cs="Segoe UI"/>
          <w:b/>
          <w:sz w:val="28"/>
          <w:szCs w:val="28"/>
          <w:shd w:val="clear" w:color="auto" w:fill="FFFFFF"/>
        </w:rPr>
      </w:pPr>
      <w:r>
        <w:rPr>
          <w:rFonts w:ascii="Segoe UI" w:hAnsi="Segoe UI" w:cs="Segoe UI"/>
          <w:b/>
          <w:sz w:val="28"/>
          <w:szCs w:val="28"/>
          <w:shd w:val="clear" w:color="auto" w:fill="FFFFFF"/>
        </w:rPr>
        <w:t xml:space="preserve">Email: </w:t>
      </w:r>
      <w:hyperlink r:id="rId44" w:history="1">
        <w:r w:rsidRPr="002D576D">
          <w:rPr>
            <w:rStyle w:val="Hyperlink"/>
            <w:rFonts w:ascii="Segoe UI" w:hAnsi="Segoe UI" w:cs="Segoe UI"/>
            <w:sz w:val="28"/>
            <w:szCs w:val="28"/>
            <w:shd w:val="clear" w:color="auto" w:fill="FFFFFF"/>
          </w:rPr>
          <w:t>info@nod.org</w:t>
        </w:r>
      </w:hyperlink>
      <w:r>
        <w:rPr>
          <w:rFonts w:ascii="Segoe UI" w:hAnsi="Segoe UI" w:cs="Segoe UI"/>
          <w:b/>
          <w:sz w:val="28"/>
          <w:szCs w:val="28"/>
          <w:shd w:val="clear" w:color="auto" w:fill="FFFFFF"/>
        </w:rPr>
        <w:t xml:space="preserve"> </w:t>
      </w:r>
    </w:p>
    <w:p w:rsidR="002D576D" w:rsidRPr="00903963" w:rsidRDefault="002D576D" w:rsidP="002D576D">
      <w:pPr>
        <w:rPr>
          <w:rFonts w:ascii="Segoe UI" w:hAnsi="Segoe UI" w:cs="Segoe UI"/>
          <w:color w:val="58595B"/>
          <w:sz w:val="28"/>
          <w:szCs w:val="28"/>
        </w:rPr>
      </w:pPr>
    </w:p>
    <w:p w:rsidR="00862E35" w:rsidRDefault="00723257" w:rsidP="006942D3">
      <w:pPr>
        <w:rPr>
          <w:rFonts w:ascii="Segoe UI" w:hAnsi="Segoe UI" w:cs="Segoe UI"/>
          <w:b/>
          <w:sz w:val="28"/>
          <w:szCs w:val="28"/>
        </w:rPr>
      </w:pPr>
      <w:r w:rsidRPr="00903963">
        <w:rPr>
          <w:rFonts w:ascii="Segoe UI" w:hAnsi="Segoe UI" w:cs="Segoe UI"/>
          <w:b/>
          <w:sz w:val="28"/>
          <w:szCs w:val="28"/>
        </w:rPr>
        <w:t xml:space="preserve">Consortium for Citizens with Disabilities </w:t>
      </w:r>
      <w:r w:rsidR="00862E35">
        <w:rPr>
          <w:rFonts w:ascii="Segoe UI" w:hAnsi="Segoe UI" w:cs="Segoe UI"/>
          <w:b/>
          <w:sz w:val="28"/>
          <w:szCs w:val="28"/>
        </w:rPr>
        <w:t>(CCD)</w:t>
      </w:r>
    </w:p>
    <w:p w:rsidR="00862E35" w:rsidRPr="00862E35" w:rsidRDefault="00862E35" w:rsidP="00862E35">
      <w:pPr>
        <w:rPr>
          <w:rFonts w:ascii="Segoe UI" w:hAnsi="Segoe UI" w:cs="Segoe UI"/>
          <w:sz w:val="28"/>
          <w:szCs w:val="28"/>
        </w:rPr>
      </w:pPr>
      <w:r w:rsidRPr="00862E35">
        <w:rPr>
          <w:rFonts w:ascii="Segoe UI" w:hAnsi="Segoe UI" w:cs="Segoe UI"/>
          <w:sz w:val="28"/>
          <w:szCs w:val="28"/>
        </w:rPr>
        <w:t xml:space="preserve">The Consortium for Citizens with Disabilities is a Coalition of national consumer, advocacy, provider and professional organizations headquartered in Washington, D.C. Since 1973, the CCD has advocated on behalf of people of all ages with physical and mental disabilities and their families. CCD has worked to achieve federal legislation and regulations that assure that the 54 million children and adults with disabilities are fully integrated </w:t>
      </w:r>
      <w:r>
        <w:rPr>
          <w:rFonts w:ascii="Segoe UI" w:hAnsi="Segoe UI" w:cs="Segoe UI"/>
          <w:sz w:val="28"/>
          <w:szCs w:val="28"/>
        </w:rPr>
        <w:t>into the mainstream of society.</w:t>
      </w:r>
    </w:p>
    <w:p w:rsidR="00862E35" w:rsidRPr="00862E35" w:rsidRDefault="00862E35" w:rsidP="00862E35">
      <w:pPr>
        <w:rPr>
          <w:rFonts w:ascii="Segoe UI" w:hAnsi="Segoe UI" w:cs="Segoe UI"/>
          <w:sz w:val="28"/>
          <w:szCs w:val="28"/>
        </w:rPr>
      </w:pPr>
      <w:r>
        <w:rPr>
          <w:rFonts w:ascii="Segoe UI" w:hAnsi="Segoe UI" w:cs="Segoe UI"/>
          <w:sz w:val="28"/>
          <w:szCs w:val="28"/>
        </w:rPr>
        <w:t>CCD does this by:</w:t>
      </w:r>
    </w:p>
    <w:p w:rsidR="00862E35" w:rsidRPr="00862E35" w:rsidRDefault="00862E35" w:rsidP="00862E35">
      <w:pPr>
        <w:pStyle w:val="ListParagraph"/>
        <w:numPr>
          <w:ilvl w:val="0"/>
          <w:numId w:val="12"/>
        </w:numPr>
        <w:rPr>
          <w:rFonts w:ascii="Segoe UI" w:hAnsi="Segoe UI" w:cs="Segoe UI"/>
          <w:sz w:val="28"/>
          <w:szCs w:val="28"/>
        </w:rPr>
      </w:pPr>
      <w:r w:rsidRPr="00862E35">
        <w:rPr>
          <w:rFonts w:ascii="Segoe UI" w:hAnsi="Segoe UI" w:cs="Segoe UI"/>
          <w:sz w:val="28"/>
          <w:szCs w:val="28"/>
        </w:rPr>
        <w:t>Identifying and researching public policy issues, developing testimony and policy recommendations and encouraging innovative solutions to public policy concerns.</w:t>
      </w:r>
    </w:p>
    <w:p w:rsidR="00862E35" w:rsidRPr="00862E35" w:rsidRDefault="00862E35" w:rsidP="00862E35">
      <w:pPr>
        <w:pStyle w:val="ListParagraph"/>
        <w:numPr>
          <w:ilvl w:val="0"/>
          <w:numId w:val="12"/>
        </w:numPr>
        <w:rPr>
          <w:rFonts w:ascii="Segoe UI" w:hAnsi="Segoe UI" w:cs="Segoe UI"/>
          <w:sz w:val="28"/>
          <w:szCs w:val="28"/>
        </w:rPr>
      </w:pPr>
      <w:r w:rsidRPr="00862E35">
        <w:rPr>
          <w:rFonts w:ascii="Segoe UI" w:hAnsi="Segoe UI" w:cs="Segoe UI"/>
          <w:sz w:val="28"/>
          <w:szCs w:val="28"/>
        </w:rPr>
        <w:t>Educating members of Congress in an effort to improve public policies and programs that foster independence, productivity, integration and inclusion of people with disabilities.</w:t>
      </w:r>
    </w:p>
    <w:p w:rsidR="00862E35" w:rsidRPr="00862E35" w:rsidRDefault="00862E35" w:rsidP="00862E35">
      <w:pPr>
        <w:pStyle w:val="ListParagraph"/>
        <w:numPr>
          <w:ilvl w:val="0"/>
          <w:numId w:val="12"/>
        </w:numPr>
        <w:rPr>
          <w:rFonts w:ascii="Segoe UI" w:hAnsi="Segoe UI" w:cs="Segoe UI"/>
          <w:sz w:val="28"/>
          <w:szCs w:val="28"/>
        </w:rPr>
      </w:pPr>
      <w:r w:rsidRPr="00862E35">
        <w:rPr>
          <w:rFonts w:ascii="Segoe UI" w:hAnsi="Segoe UI" w:cs="Segoe UI"/>
          <w:sz w:val="28"/>
          <w:szCs w:val="28"/>
        </w:rPr>
        <w:t>Encouraging people with disabilities and their families to advocate for themselves and coordinating grass roots efforts to support these advocacy efforts.</w:t>
      </w:r>
    </w:p>
    <w:p w:rsidR="00862E35" w:rsidRPr="00862E35" w:rsidRDefault="00862E35" w:rsidP="00862E35">
      <w:pPr>
        <w:rPr>
          <w:rFonts w:ascii="Segoe UI" w:hAnsi="Segoe UI" w:cs="Segoe UI"/>
          <w:sz w:val="28"/>
          <w:szCs w:val="28"/>
          <w:shd w:val="clear" w:color="auto" w:fill="FFFFFF"/>
        </w:rPr>
      </w:pPr>
      <w:r w:rsidRPr="00862E35">
        <w:rPr>
          <w:rFonts w:ascii="Segoe UI" w:hAnsi="Segoe UI" w:cs="Segoe UI"/>
          <w:b/>
          <w:sz w:val="28"/>
          <w:szCs w:val="28"/>
          <w:shd w:val="clear" w:color="auto" w:fill="FFFFFF"/>
        </w:rPr>
        <w:t>CCD Website</w:t>
      </w:r>
      <w:r>
        <w:rPr>
          <w:rFonts w:ascii="Segoe UI" w:hAnsi="Segoe UI" w:cs="Segoe UI"/>
          <w:sz w:val="28"/>
          <w:szCs w:val="28"/>
          <w:shd w:val="clear" w:color="auto" w:fill="FFFFFF"/>
        </w:rPr>
        <w:t xml:space="preserve"> </w:t>
      </w:r>
      <w:hyperlink r:id="rId45" w:history="1">
        <w:r w:rsidRPr="00862E35">
          <w:rPr>
            <w:rStyle w:val="Hyperlink"/>
            <w:rFonts w:ascii="Segoe UI" w:hAnsi="Segoe UI" w:cs="Segoe UI"/>
            <w:sz w:val="28"/>
            <w:szCs w:val="28"/>
          </w:rPr>
          <w:t>http://www.c-c-d.org/rubriques.php?rub=taskforce.php&amp;id_task=1</w:t>
        </w:r>
      </w:hyperlink>
      <w:r>
        <w:t xml:space="preserve"> </w:t>
      </w:r>
    </w:p>
    <w:p w:rsidR="00862E35" w:rsidRPr="00862E35" w:rsidRDefault="00862E35" w:rsidP="00862E35">
      <w:pPr>
        <w:rPr>
          <w:rFonts w:ascii="Segoe UI" w:hAnsi="Segoe UI" w:cs="Segoe UI"/>
          <w:sz w:val="28"/>
          <w:szCs w:val="28"/>
        </w:rPr>
      </w:pPr>
      <w:r w:rsidRPr="00862E35">
        <w:rPr>
          <w:rFonts w:ascii="Segoe UI" w:hAnsi="Segoe UI" w:cs="Segoe UI"/>
          <w:b/>
          <w:sz w:val="28"/>
          <w:szCs w:val="28"/>
        </w:rPr>
        <w:t>General CCD Email</w:t>
      </w:r>
      <w:r w:rsidRPr="00862E35">
        <w:rPr>
          <w:rFonts w:ascii="Segoe UI" w:hAnsi="Segoe UI" w:cs="Segoe UI"/>
          <w:sz w:val="28"/>
          <w:szCs w:val="28"/>
        </w:rPr>
        <w:t xml:space="preserve">: </w:t>
      </w:r>
      <w:hyperlink r:id="rId46" w:history="1">
        <w:r w:rsidRPr="00862E35">
          <w:rPr>
            <w:rStyle w:val="Hyperlink"/>
            <w:rFonts w:ascii="Segoe UI" w:hAnsi="Segoe UI" w:cs="Segoe UI"/>
            <w:sz w:val="28"/>
            <w:szCs w:val="28"/>
          </w:rPr>
          <w:t>info@c-c-d.org</w:t>
        </w:r>
      </w:hyperlink>
    </w:p>
    <w:p w:rsidR="00862E35" w:rsidRPr="00862E35" w:rsidRDefault="00862E35" w:rsidP="00862E35">
      <w:pPr>
        <w:rPr>
          <w:rFonts w:ascii="Segoe UI" w:hAnsi="Segoe UI" w:cs="Segoe UI"/>
          <w:sz w:val="28"/>
          <w:szCs w:val="28"/>
        </w:rPr>
      </w:pPr>
      <w:r w:rsidRPr="00862E35">
        <w:rPr>
          <w:rFonts w:ascii="Segoe UI" w:hAnsi="Segoe UI" w:cs="Segoe UI"/>
          <w:b/>
          <w:sz w:val="28"/>
          <w:szCs w:val="28"/>
        </w:rPr>
        <w:t>General CCD Phone:</w:t>
      </w:r>
      <w:r w:rsidRPr="00862E35">
        <w:rPr>
          <w:rFonts w:ascii="Segoe UI" w:hAnsi="Segoe UI" w:cs="Segoe UI"/>
          <w:sz w:val="28"/>
          <w:szCs w:val="28"/>
        </w:rPr>
        <w:t xml:space="preserve"> 202-783-2229</w:t>
      </w:r>
    </w:p>
    <w:p w:rsidR="00862E35" w:rsidRDefault="00862E35" w:rsidP="006942D3">
      <w:pPr>
        <w:rPr>
          <w:rFonts w:ascii="Segoe UI" w:hAnsi="Segoe UI" w:cs="Segoe UI"/>
          <w:b/>
          <w:sz w:val="28"/>
          <w:szCs w:val="28"/>
        </w:rPr>
      </w:pPr>
    </w:p>
    <w:p w:rsidR="006942D3" w:rsidRPr="00903963" w:rsidRDefault="00862E35" w:rsidP="006942D3">
      <w:pPr>
        <w:rPr>
          <w:rFonts w:ascii="Segoe UI" w:hAnsi="Segoe UI" w:cs="Segoe UI"/>
          <w:b/>
          <w:sz w:val="28"/>
          <w:szCs w:val="28"/>
        </w:rPr>
      </w:pPr>
      <w:r>
        <w:rPr>
          <w:rFonts w:ascii="Segoe UI" w:hAnsi="Segoe UI" w:cs="Segoe UI"/>
          <w:b/>
          <w:sz w:val="28"/>
          <w:szCs w:val="28"/>
        </w:rPr>
        <w:t>CCD</w:t>
      </w:r>
      <w:r w:rsidR="00723257" w:rsidRPr="00903963">
        <w:rPr>
          <w:rFonts w:ascii="Segoe UI" w:hAnsi="Segoe UI" w:cs="Segoe UI"/>
          <w:b/>
          <w:sz w:val="28"/>
          <w:szCs w:val="28"/>
        </w:rPr>
        <w:t xml:space="preserve"> Developmental Disabilities</w:t>
      </w:r>
      <w:r w:rsidR="002D576D">
        <w:rPr>
          <w:rFonts w:ascii="Segoe UI" w:hAnsi="Segoe UI" w:cs="Segoe UI"/>
          <w:b/>
          <w:sz w:val="28"/>
          <w:szCs w:val="28"/>
        </w:rPr>
        <w:t>, Autism, and Family Support</w:t>
      </w:r>
      <w:r w:rsidR="00723257" w:rsidRPr="00903963">
        <w:rPr>
          <w:rFonts w:ascii="Segoe UI" w:hAnsi="Segoe UI" w:cs="Segoe UI"/>
          <w:b/>
          <w:sz w:val="28"/>
          <w:szCs w:val="28"/>
        </w:rPr>
        <w:t xml:space="preserve"> Task Force</w:t>
      </w:r>
      <w:r w:rsidR="006942D3" w:rsidRPr="00903963">
        <w:rPr>
          <w:rFonts w:ascii="Segoe UI" w:hAnsi="Segoe UI" w:cs="Segoe UI"/>
          <w:b/>
          <w:sz w:val="28"/>
          <w:szCs w:val="28"/>
        </w:rPr>
        <w:br/>
      </w:r>
      <w:r w:rsidR="006942D3" w:rsidRPr="00903963">
        <w:rPr>
          <w:rFonts w:ascii="Segoe UI" w:hAnsi="Segoe UI" w:cs="Segoe UI"/>
          <w:sz w:val="28"/>
          <w:szCs w:val="28"/>
          <w:shd w:val="clear" w:color="auto" w:fill="FFFFFF"/>
        </w:rPr>
        <w:t xml:space="preserve">The </w:t>
      </w:r>
      <w:r w:rsidR="002D576D">
        <w:rPr>
          <w:rFonts w:ascii="Segoe UI" w:hAnsi="Segoe UI" w:cs="Segoe UI"/>
          <w:sz w:val="28"/>
          <w:szCs w:val="28"/>
          <w:shd w:val="clear" w:color="auto" w:fill="FFFFFF"/>
        </w:rPr>
        <w:t xml:space="preserve">mission of the </w:t>
      </w:r>
      <w:r w:rsidR="006942D3" w:rsidRPr="00903963">
        <w:rPr>
          <w:rFonts w:ascii="Segoe UI" w:hAnsi="Segoe UI" w:cs="Segoe UI"/>
          <w:sz w:val="28"/>
          <w:szCs w:val="28"/>
          <w:shd w:val="clear" w:color="auto" w:fill="FFFFFF"/>
        </w:rPr>
        <w:t xml:space="preserve">Developmental Disabilities Task Force </w:t>
      </w:r>
      <w:r w:rsidR="002D576D" w:rsidRPr="002D576D">
        <w:rPr>
          <w:rFonts w:ascii="Segoe UI" w:hAnsi="Segoe UI" w:cs="Segoe UI"/>
          <w:sz w:val="28"/>
          <w:szCs w:val="28"/>
          <w:shd w:val="clear" w:color="auto" w:fill="FFFFFF"/>
        </w:rPr>
        <w:t>is to advocate for federal public policies that directly relate to individuals with developmental disabilities, autism spectrum disorders, family supports and the prevention of child abuse and neglect. These include, but are not limited to, the Developmental Disabilities Act, Combating Autism Act, Lifespan Respite Care Act, National Child Abuse Prevention and Treatment Act.</w:t>
      </w:r>
    </w:p>
    <w:p w:rsidR="00862E35" w:rsidRDefault="001528B5" w:rsidP="00862E35">
      <w:pPr>
        <w:shd w:val="clear" w:color="auto" w:fill="FFFFFF"/>
        <w:spacing w:before="100" w:beforeAutospacing="1" w:after="100" w:afterAutospacing="1" w:line="240" w:lineRule="auto"/>
        <w:rPr>
          <w:rFonts w:ascii="Segoe UI" w:hAnsi="Segoe UI" w:cs="Segoe UI"/>
          <w:sz w:val="28"/>
          <w:szCs w:val="28"/>
        </w:rPr>
      </w:pPr>
      <w:r w:rsidRPr="00903963">
        <w:rPr>
          <w:rFonts w:ascii="Segoe UI" w:hAnsi="Segoe UI" w:cs="Segoe UI"/>
          <w:sz w:val="28"/>
          <w:szCs w:val="28"/>
        </w:rPr>
        <w:t>Contact Information for Task Force Co-Chairs</w:t>
      </w:r>
    </w:p>
    <w:p w:rsidR="001528B5" w:rsidRDefault="001528B5" w:rsidP="00862E35">
      <w:pPr>
        <w:shd w:val="clear" w:color="auto" w:fill="FFFFFF"/>
        <w:spacing w:before="100" w:beforeAutospacing="1" w:after="100" w:afterAutospacing="1" w:line="240" w:lineRule="auto"/>
        <w:rPr>
          <w:rFonts w:ascii="Segoe UI" w:hAnsi="Segoe UI" w:cs="Segoe UI"/>
          <w:sz w:val="28"/>
          <w:szCs w:val="28"/>
        </w:rPr>
      </w:pPr>
      <w:r w:rsidRPr="00903963">
        <w:rPr>
          <w:rFonts w:ascii="Segoe UI" w:hAnsi="Segoe UI" w:cs="Segoe UI"/>
          <w:b/>
          <w:sz w:val="28"/>
          <w:szCs w:val="28"/>
        </w:rPr>
        <w:t xml:space="preserve">Kim </w:t>
      </w:r>
      <w:proofErr w:type="spellStart"/>
      <w:r w:rsidRPr="00903963">
        <w:rPr>
          <w:rFonts w:ascii="Segoe UI" w:hAnsi="Segoe UI" w:cs="Segoe UI"/>
          <w:b/>
          <w:sz w:val="28"/>
          <w:szCs w:val="28"/>
        </w:rPr>
        <w:t>Musheno</w:t>
      </w:r>
      <w:proofErr w:type="spellEnd"/>
      <w:r w:rsidRPr="00903963">
        <w:rPr>
          <w:rStyle w:val="apple-converted-space"/>
          <w:rFonts w:ascii="Segoe UI" w:hAnsi="Segoe UI" w:cs="Segoe UI"/>
          <w:sz w:val="28"/>
          <w:szCs w:val="28"/>
        </w:rPr>
        <w:t xml:space="preserve">, </w:t>
      </w:r>
      <w:r w:rsidRPr="00903963">
        <w:rPr>
          <w:rFonts w:ascii="Segoe UI" w:hAnsi="Segoe UI" w:cs="Segoe UI"/>
          <w:sz w:val="28"/>
          <w:szCs w:val="28"/>
        </w:rPr>
        <w:t>Association of University Centers on Disabilities (AUCD</w:t>
      </w:r>
      <w:proofErr w:type="gramStart"/>
      <w:r w:rsidRPr="00903963">
        <w:rPr>
          <w:rFonts w:ascii="Segoe UI" w:hAnsi="Segoe UI" w:cs="Segoe UI"/>
          <w:sz w:val="28"/>
          <w:szCs w:val="28"/>
        </w:rPr>
        <w:t>)</w:t>
      </w:r>
      <w:proofErr w:type="gramEnd"/>
      <w:r w:rsidRPr="00903963">
        <w:rPr>
          <w:rFonts w:ascii="Segoe UI" w:hAnsi="Segoe UI" w:cs="Segoe UI"/>
          <w:sz w:val="28"/>
          <w:szCs w:val="28"/>
        </w:rPr>
        <w:br/>
      </w:r>
      <w:r w:rsidRPr="00903963">
        <w:rPr>
          <w:rFonts w:ascii="Segoe UI" w:hAnsi="Segoe UI" w:cs="Segoe UI"/>
          <w:b/>
          <w:sz w:val="28"/>
          <w:szCs w:val="28"/>
        </w:rPr>
        <w:t>Phone</w:t>
      </w:r>
      <w:r w:rsidRPr="00903963">
        <w:rPr>
          <w:rFonts w:ascii="Segoe UI" w:hAnsi="Segoe UI" w:cs="Segoe UI"/>
          <w:sz w:val="28"/>
          <w:szCs w:val="28"/>
        </w:rPr>
        <w:t xml:space="preserve">: 301-588-8252; </w:t>
      </w:r>
      <w:r w:rsidRPr="00903963">
        <w:rPr>
          <w:rFonts w:ascii="Segoe UI" w:hAnsi="Segoe UI" w:cs="Segoe UI"/>
          <w:b/>
          <w:sz w:val="28"/>
          <w:szCs w:val="28"/>
        </w:rPr>
        <w:t>Fax</w:t>
      </w:r>
      <w:r w:rsidR="00155AF4" w:rsidRPr="00903963">
        <w:rPr>
          <w:rFonts w:ascii="Segoe UI" w:hAnsi="Segoe UI" w:cs="Segoe UI"/>
          <w:sz w:val="28"/>
          <w:szCs w:val="28"/>
        </w:rPr>
        <w:t>: 301-588-2842</w:t>
      </w:r>
      <w:r w:rsidR="00155AF4" w:rsidRPr="00903963">
        <w:rPr>
          <w:rFonts w:ascii="Segoe UI" w:hAnsi="Segoe UI" w:cs="Segoe UI"/>
          <w:sz w:val="28"/>
          <w:szCs w:val="28"/>
        </w:rPr>
        <w:br/>
      </w:r>
      <w:r w:rsidR="00862E35">
        <w:rPr>
          <w:rFonts w:ascii="Segoe UI" w:hAnsi="Segoe UI" w:cs="Segoe UI"/>
          <w:b/>
          <w:sz w:val="28"/>
          <w:szCs w:val="28"/>
        </w:rPr>
        <w:t>E</w:t>
      </w:r>
      <w:r w:rsidRPr="00903963">
        <w:rPr>
          <w:rFonts w:ascii="Segoe UI" w:hAnsi="Segoe UI" w:cs="Segoe UI"/>
          <w:b/>
          <w:sz w:val="28"/>
          <w:szCs w:val="28"/>
        </w:rPr>
        <w:t>mail</w:t>
      </w:r>
      <w:r w:rsidR="0095022F">
        <w:rPr>
          <w:rFonts w:ascii="Segoe UI" w:hAnsi="Segoe UI" w:cs="Segoe UI"/>
          <w:b/>
          <w:sz w:val="28"/>
          <w:szCs w:val="28"/>
        </w:rPr>
        <w:t>:</w:t>
      </w:r>
      <w:r w:rsidRPr="00903963">
        <w:rPr>
          <w:rFonts w:ascii="Segoe UI" w:hAnsi="Segoe UI" w:cs="Segoe UI"/>
          <w:sz w:val="28"/>
          <w:szCs w:val="28"/>
        </w:rPr>
        <w:t xml:space="preserve"> </w:t>
      </w:r>
      <w:hyperlink r:id="rId47" w:history="1">
        <w:r w:rsidR="0095022F" w:rsidRPr="00386AC6">
          <w:rPr>
            <w:rStyle w:val="Hyperlink"/>
            <w:rFonts w:ascii="Segoe UI" w:hAnsi="Segoe UI" w:cs="Segoe UI"/>
            <w:sz w:val="28"/>
            <w:szCs w:val="28"/>
          </w:rPr>
          <w:t>kmusheno@aucd.org</w:t>
        </w:r>
      </w:hyperlink>
    </w:p>
    <w:p w:rsidR="00862E35" w:rsidRDefault="00862E35" w:rsidP="00862E35">
      <w:pPr>
        <w:shd w:val="clear" w:color="auto" w:fill="FFFFFF"/>
        <w:spacing w:line="240" w:lineRule="auto"/>
        <w:rPr>
          <w:rFonts w:ascii="Segoe UI" w:hAnsi="Segoe UI" w:cs="Segoe UI"/>
          <w:sz w:val="28"/>
          <w:szCs w:val="28"/>
        </w:rPr>
      </w:pPr>
      <w:proofErr w:type="spellStart"/>
      <w:r>
        <w:rPr>
          <w:rFonts w:ascii="Segoe UI" w:hAnsi="Segoe UI" w:cs="Segoe UI"/>
          <w:b/>
          <w:sz w:val="28"/>
          <w:szCs w:val="28"/>
        </w:rPr>
        <w:t>Esme</w:t>
      </w:r>
      <w:proofErr w:type="spellEnd"/>
      <w:r>
        <w:rPr>
          <w:rFonts w:ascii="Segoe UI" w:hAnsi="Segoe UI" w:cs="Segoe UI"/>
          <w:b/>
          <w:sz w:val="28"/>
          <w:szCs w:val="28"/>
        </w:rPr>
        <w:t xml:space="preserve"> Grant</w:t>
      </w:r>
      <w:r>
        <w:rPr>
          <w:rFonts w:ascii="Segoe UI" w:hAnsi="Segoe UI" w:cs="Segoe UI"/>
          <w:sz w:val="28"/>
          <w:szCs w:val="28"/>
        </w:rPr>
        <w:t>, National Association of Councils on Developmental Disabilities</w:t>
      </w:r>
    </w:p>
    <w:p w:rsidR="00862E35" w:rsidRDefault="00862E35" w:rsidP="00862E35">
      <w:pPr>
        <w:shd w:val="clear" w:color="auto" w:fill="FFFFFF"/>
        <w:spacing w:line="240" w:lineRule="auto"/>
        <w:rPr>
          <w:rFonts w:ascii="Segoe UI" w:hAnsi="Segoe UI" w:cs="Segoe UI"/>
          <w:sz w:val="28"/>
          <w:szCs w:val="28"/>
        </w:rPr>
      </w:pPr>
      <w:r w:rsidRPr="00862E35">
        <w:rPr>
          <w:rFonts w:ascii="Segoe UI" w:hAnsi="Segoe UI" w:cs="Segoe UI"/>
          <w:b/>
          <w:sz w:val="28"/>
          <w:szCs w:val="28"/>
        </w:rPr>
        <w:t>Phone</w:t>
      </w:r>
      <w:r>
        <w:rPr>
          <w:rFonts w:ascii="Segoe UI" w:hAnsi="Segoe UI" w:cs="Segoe UI"/>
          <w:sz w:val="28"/>
          <w:szCs w:val="28"/>
        </w:rPr>
        <w:t>: 202-506-5813</w:t>
      </w:r>
    </w:p>
    <w:p w:rsidR="00862E35" w:rsidRPr="00903963" w:rsidRDefault="00862E35" w:rsidP="00862E35">
      <w:pPr>
        <w:shd w:val="clear" w:color="auto" w:fill="FFFFFF"/>
        <w:spacing w:line="240" w:lineRule="auto"/>
        <w:rPr>
          <w:rFonts w:ascii="Segoe UI" w:hAnsi="Segoe UI" w:cs="Segoe UI"/>
          <w:sz w:val="28"/>
          <w:szCs w:val="28"/>
        </w:rPr>
      </w:pPr>
      <w:r w:rsidRPr="00862E35">
        <w:rPr>
          <w:rFonts w:ascii="Segoe UI" w:hAnsi="Segoe UI" w:cs="Segoe UI"/>
          <w:b/>
          <w:sz w:val="28"/>
          <w:szCs w:val="28"/>
        </w:rPr>
        <w:t>Email</w:t>
      </w:r>
      <w:r>
        <w:rPr>
          <w:rFonts w:ascii="Segoe UI" w:hAnsi="Segoe UI" w:cs="Segoe UI"/>
          <w:sz w:val="28"/>
          <w:szCs w:val="28"/>
        </w:rPr>
        <w:t xml:space="preserve">: </w:t>
      </w:r>
      <w:hyperlink r:id="rId48" w:history="1">
        <w:r w:rsidRPr="00315E65">
          <w:rPr>
            <w:rStyle w:val="Hyperlink"/>
            <w:rFonts w:ascii="Segoe UI" w:hAnsi="Segoe UI" w:cs="Segoe UI"/>
            <w:sz w:val="28"/>
            <w:szCs w:val="28"/>
          </w:rPr>
          <w:t>egrant@nacdd.org</w:t>
        </w:r>
      </w:hyperlink>
      <w:r>
        <w:rPr>
          <w:rFonts w:ascii="Segoe UI" w:hAnsi="Segoe UI" w:cs="Segoe UI"/>
          <w:sz w:val="28"/>
          <w:szCs w:val="28"/>
        </w:rPr>
        <w:t xml:space="preserve"> </w:t>
      </w:r>
    </w:p>
    <w:p w:rsidR="001528B5" w:rsidRDefault="002D576D" w:rsidP="001528B5">
      <w:pPr>
        <w:shd w:val="clear" w:color="auto" w:fill="FFFFFF"/>
        <w:spacing w:before="100" w:beforeAutospacing="1" w:after="100" w:afterAutospacing="1" w:line="240" w:lineRule="auto"/>
        <w:rPr>
          <w:rFonts w:ascii="Segoe UI" w:hAnsi="Segoe UI" w:cs="Segoe UI"/>
          <w:sz w:val="28"/>
          <w:szCs w:val="28"/>
        </w:rPr>
      </w:pPr>
      <w:r>
        <w:rPr>
          <w:rFonts w:ascii="Segoe UI" w:hAnsi="Segoe UI" w:cs="Segoe UI"/>
          <w:b/>
          <w:sz w:val="28"/>
          <w:szCs w:val="28"/>
        </w:rPr>
        <w:t>Cindy Smith</w:t>
      </w:r>
      <w:r w:rsidR="001528B5" w:rsidRPr="00903963">
        <w:rPr>
          <w:rFonts w:ascii="Segoe UI" w:hAnsi="Segoe UI" w:cs="Segoe UI"/>
          <w:sz w:val="28"/>
          <w:szCs w:val="28"/>
        </w:rPr>
        <w:t>, National Disability Rights Network (NDRN</w:t>
      </w:r>
      <w:proofErr w:type="gramStart"/>
      <w:r w:rsidR="001528B5" w:rsidRPr="00903963">
        <w:rPr>
          <w:rFonts w:ascii="Segoe UI" w:hAnsi="Segoe UI" w:cs="Segoe UI"/>
          <w:sz w:val="28"/>
          <w:szCs w:val="28"/>
        </w:rPr>
        <w:t>)</w:t>
      </w:r>
      <w:proofErr w:type="gramEnd"/>
      <w:r w:rsidR="001528B5" w:rsidRPr="00903963">
        <w:rPr>
          <w:rFonts w:ascii="Segoe UI" w:hAnsi="Segoe UI" w:cs="Segoe UI"/>
          <w:sz w:val="28"/>
          <w:szCs w:val="28"/>
        </w:rPr>
        <w:br/>
      </w:r>
      <w:r w:rsidR="001528B5" w:rsidRPr="00903963">
        <w:rPr>
          <w:rFonts w:ascii="Segoe UI" w:hAnsi="Segoe UI" w:cs="Segoe UI"/>
          <w:b/>
          <w:sz w:val="28"/>
          <w:szCs w:val="28"/>
        </w:rPr>
        <w:t>Phone</w:t>
      </w:r>
      <w:r w:rsidR="001528B5" w:rsidRPr="00903963">
        <w:rPr>
          <w:rFonts w:ascii="Segoe UI" w:hAnsi="Segoe UI" w:cs="Segoe UI"/>
          <w:sz w:val="28"/>
          <w:szCs w:val="28"/>
        </w:rPr>
        <w:t>: 202-408-9514</w:t>
      </w:r>
      <w:r>
        <w:rPr>
          <w:rFonts w:ascii="Segoe UI" w:hAnsi="Segoe UI" w:cs="Segoe UI"/>
          <w:sz w:val="28"/>
          <w:szCs w:val="28"/>
        </w:rPr>
        <w:t xml:space="preserve"> x101</w:t>
      </w:r>
      <w:r w:rsidR="001528B5" w:rsidRPr="00903963">
        <w:rPr>
          <w:rFonts w:ascii="Segoe UI" w:hAnsi="Segoe UI" w:cs="Segoe UI"/>
          <w:sz w:val="28"/>
          <w:szCs w:val="28"/>
        </w:rPr>
        <w:t>; Fax: 202-408-9520</w:t>
      </w:r>
      <w:r w:rsidR="001528B5" w:rsidRPr="00903963">
        <w:rPr>
          <w:rFonts w:ascii="Segoe UI" w:hAnsi="Segoe UI" w:cs="Segoe UI"/>
          <w:sz w:val="28"/>
          <w:szCs w:val="28"/>
        </w:rPr>
        <w:br/>
      </w:r>
      <w:r w:rsidR="00862E35">
        <w:rPr>
          <w:rFonts w:ascii="Segoe UI" w:hAnsi="Segoe UI" w:cs="Segoe UI"/>
          <w:b/>
          <w:sz w:val="28"/>
          <w:szCs w:val="28"/>
        </w:rPr>
        <w:t>E</w:t>
      </w:r>
      <w:r w:rsidR="001528B5" w:rsidRPr="00903963">
        <w:rPr>
          <w:rFonts w:ascii="Segoe UI" w:hAnsi="Segoe UI" w:cs="Segoe UI"/>
          <w:b/>
          <w:sz w:val="28"/>
          <w:szCs w:val="28"/>
        </w:rPr>
        <w:t>mail</w:t>
      </w:r>
      <w:r w:rsidR="001528B5" w:rsidRPr="00903963">
        <w:rPr>
          <w:rFonts w:ascii="Segoe UI" w:hAnsi="Segoe UI" w:cs="Segoe UI"/>
          <w:sz w:val="28"/>
          <w:szCs w:val="28"/>
        </w:rPr>
        <w:t xml:space="preserve">: </w:t>
      </w:r>
      <w:hyperlink r:id="rId49" w:history="1">
        <w:r w:rsidRPr="00386AC6">
          <w:rPr>
            <w:rStyle w:val="Hyperlink"/>
            <w:rFonts w:ascii="Segoe UI" w:hAnsi="Segoe UI" w:cs="Segoe UI"/>
            <w:sz w:val="28"/>
            <w:szCs w:val="28"/>
          </w:rPr>
          <w:t>cindy.smith@ndrn.org</w:t>
        </w:r>
      </w:hyperlink>
    </w:p>
    <w:p w:rsidR="0095022F" w:rsidRDefault="0095022F" w:rsidP="0095022F">
      <w:pPr>
        <w:shd w:val="clear" w:color="auto" w:fill="FFFFFF"/>
        <w:spacing w:line="240" w:lineRule="auto"/>
        <w:rPr>
          <w:rFonts w:ascii="Segoe UI" w:hAnsi="Segoe UI" w:cs="Segoe UI"/>
          <w:sz w:val="28"/>
          <w:szCs w:val="28"/>
        </w:rPr>
      </w:pPr>
      <w:r>
        <w:rPr>
          <w:rFonts w:ascii="Segoe UI" w:hAnsi="Segoe UI" w:cs="Segoe UI"/>
          <w:b/>
          <w:sz w:val="28"/>
          <w:szCs w:val="28"/>
        </w:rPr>
        <w:t>Jill Kagan</w:t>
      </w:r>
      <w:r>
        <w:rPr>
          <w:rFonts w:ascii="Segoe UI" w:hAnsi="Segoe UI" w:cs="Segoe UI"/>
          <w:sz w:val="28"/>
          <w:szCs w:val="28"/>
        </w:rPr>
        <w:t>, National Respite Coalition (NRC)</w:t>
      </w:r>
    </w:p>
    <w:p w:rsidR="0095022F" w:rsidRDefault="0095022F" w:rsidP="0095022F">
      <w:pPr>
        <w:shd w:val="clear" w:color="auto" w:fill="FFFFFF"/>
        <w:spacing w:line="240" w:lineRule="auto"/>
        <w:rPr>
          <w:rFonts w:ascii="Segoe UI" w:hAnsi="Segoe UI" w:cs="Segoe UI"/>
          <w:sz w:val="28"/>
          <w:szCs w:val="28"/>
        </w:rPr>
      </w:pPr>
      <w:r w:rsidRPr="0095022F">
        <w:rPr>
          <w:rFonts w:ascii="Segoe UI" w:hAnsi="Segoe UI" w:cs="Segoe UI"/>
          <w:b/>
          <w:sz w:val="28"/>
          <w:szCs w:val="28"/>
        </w:rPr>
        <w:t>Phone</w:t>
      </w:r>
      <w:r>
        <w:rPr>
          <w:rFonts w:ascii="Segoe UI" w:hAnsi="Segoe UI" w:cs="Segoe UI"/>
          <w:sz w:val="28"/>
          <w:szCs w:val="28"/>
        </w:rPr>
        <w:t>: 703-256-9578</w:t>
      </w:r>
    </w:p>
    <w:p w:rsidR="0095022F" w:rsidRDefault="0095022F" w:rsidP="0095022F">
      <w:pPr>
        <w:shd w:val="clear" w:color="auto" w:fill="FFFFFF"/>
        <w:spacing w:line="240" w:lineRule="auto"/>
        <w:rPr>
          <w:rFonts w:ascii="Segoe UI" w:hAnsi="Segoe UI" w:cs="Segoe UI"/>
          <w:sz w:val="28"/>
          <w:szCs w:val="28"/>
        </w:rPr>
      </w:pPr>
      <w:r w:rsidRPr="0095022F">
        <w:rPr>
          <w:rFonts w:ascii="Segoe UI" w:hAnsi="Segoe UI" w:cs="Segoe UI"/>
          <w:b/>
          <w:sz w:val="28"/>
          <w:szCs w:val="28"/>
        </w:rPr>
        <w:t>Email</w:t>
      </w:r>
      <w:r>
        <w:rPr>
          <w:rFonts w:ascii="Segoe UI" w:hAnsi="Segoe UI" w:cs="Segoe UI"/>
          <w:sz w:val="28"/>
          <w:szCs w:val="28"/>
        </w:rPr>
        <w:t xml:space="preserve">: </w:t>
      </w:r>
      <w:hyperlink r:id="rId50" w:history="1">
        <w:r w:rsidRPr="00386AC6">
          <w:rPr>
            <w:rStyle w:val="Hyperlink"/>
            <w:rFonts w:ascii="Segoe UI" w:hAnsi="Segoe UI" w:cs="Segoe UI"/>
            <w:sz w:val="28"/>
            <w:szCs w:val="28"/>
          </w:rPr>
          <w:t>jbkagan@verizon.net</w:t>
        </w:r>
      </w:hyperlink>
      <w:r>
        <w:rPr>
          <w:rFonts w:ascii="Segoe UI" w:hAnsi="Segoe UI" w:cs="Segoe UI"/>
          <w:sz w:val="28"/>
          <w:szCs w:val="28"/>
        </w:rPr>
        <w:t xml:space="preserve"> </w:t>
      </w:r>
    </w:p>
    <w:p w:rsidR="0095022F" w:rsidRDefault="0095022F" w:rsidP="0095022F">
      <w:pPr>
        <w:shd w:val="clear" w:color="auto" w:fill="FFFFFF"/>
        <w:spacing w:line="240" w:lineRule="auto"/>
        <w:rPr>
          <w:rFonts w:ascii="Segoe UI" w:hAnsi="Segoe UI" w:cs="Segoe UI"/>
          <w:sz w:val="28"/>
          <w:szCs w:val="28"/>
        </w:rPr>
      </w:pPr>
    </w:p>
    <w:p w:rsidR="0095022F" w:rsidRPr="0095022F" w:rsidRDefault="0095022F" w:rsidP="0095022F">
      <w:pPr>
        <w:shd w:val="clear" w:color="auto" w:fill="FFFFFF"/>
        <w:spacing w:line="240" w:lineRule="auto"/>
        <w:rPr>
          <w:rFonts w:ascii="Segoe UI" w:hAnsi="Segoe UI" w:cs="Segoe UI"/>
          <w:b/>
          <w:sz w:val="28"/>
          <w:szCs w:val="28"/>
        </w:rPr>
      </w:pPr>
      <w:r>
        <w:rPr>
          <w:rFonts w:ascii="Segoe UI" w:hAnsi="Segoe UI" w:cs="Segoe UI"/>
          <w:b/>
          <w:sz w:val="28"/>
          <w:szCs w:val="28"/>
        </w:rPr>
        <w:t xml:space="preserve">Annie Acosta, </w:t>
      </w:r>
      <w:proofErr w:type="gramStart"/>
      <w:r>
        <w:rPr>
          <w:rFonts w:ascii="Segoe UI" w:hAnsi="Segoe UI" w:cs="Segoe UI"/>
          <w:sz w:val="28"/>
          <w:szCs w:val="28"/>
        </w:rPr>
        <w:t>The</w:t>
      </w:r>
      <w:proofErr w:type="gramEnd"/>
      <w:r>
        <w:rPr>
          <w:rFonts w:ascii="Segoe UI" w:hAnsi="Segoe UI" w:cs="Segoe UI"/>
          <w:sz w:val="28"/>
          <w:szCs w:val="28"/>
        </w:rPr>
        <w:t xml:space="preserve"> Arc</w:t>
      </w:r>
    </w:p>
    <w:p w:rsidR="0095022F" w:rsidRDefault="0095022F" w:rsidP="0095022F">
      <w:pPr>
        <w:shd w:val="clear" w:color="auto" w:fill="FFFFFF"/>
        <w:spacing w:line="240" w:lineRule="auto"/>
        <w:rPr>
          <w:rFonts w:ascii="Segoe UI" w:hAnsi="Segoe UI" w:cs="Segoe UI"/>
          <w:sz w:val="28"/>
          <w:szCs w:val="28"/>
        </w:rPr>
      </w:pPr>
      <w:r w:rsidRPr="0095022F">
        <w:rPr>
          <w:rFonts w:ascii="Segoe UI" w:hAnsi="Segoe UI" w:cs="Segoe UI"/>
          <w:b/>
          <w:sz w:val="28"/>
          <w:szCs w:val="28"/>
        </w:rPr>
        <w:t>Phone</w:t>
      </w:r>
      <w:r>
        <w:rPr>
          <w:rFonts w:ascii="Segoe UI" w:hAnsi="Segoe UI" w:cs="Segoe UI"/>
          <w:sz w:val="28"/>
          <w:szCs w:val="28"/>
        </w:rPr>
        <w:t>: 202-783-2229</w:t>
      </w:r>
    </w:p>
    <w:p w:rsidR="0095022F" w:rsidRDefault="0095022F" w:rsidP="0095022F">
      <w:pPr>
        <w:shd w:val="clear" w:color="auto" w:fill="FFFFFF"/>
        <w:spacing w:line="240" w:lineRule="auto"/>
        <w:rPr>
          <w:rFonts w:ascii="Segoe UI" w:hAnsi="Segoe UI" w:cs="Segoe UI"/>
          <w:sz w:val="28"/>
          <w:szCs w:val="28"/>
        </w:rPr>
      </w:pPr>
      <w:r w:rsidRPr="0095022F">
        <w:rPr>
          <w:rFonts w:ascii="Segoe UI" w:hAnsi="Segoe UI" w:cs="Segoe UI"/>
          <w:b/>
          <w:sz w:val="28"/>
          <w:szCs w:val="28"/>
        </w:rPr>
        <w:t>Email</w:t>
      </w:r>
      <w:r>
        <w:rPr>
          <w:rFonts w:ascii="Segoe UI" w:hAnsi="Segoe UI" w:cs="Segoe UI"/>
          <w:sz w:val="28"/>
          <w:szCs w:val="28"/>
        </w:rPr>
        <w:t xml:space="preserve">: </w:t>
      </w:r>
      <w:hyperlink r:id="rId51" w:history="1">
        <w:r w:rsidRPr="00386AC6">
          <w:rPr>
            <w:rStyle w:val="Hyperlink"/>
            <w:rFonts w:ascii="Segoe UI" w:hAnsi="Segoe UI" w:cs="Segoe UI"/>
            <w:sz w:val="28"/>
            <w:szCs w:val="28"/>
          </w:rPr>
          <w:t>acosta@thearc.org</w:t>
        </w:r>
      </w:hyperlink>
    </w:p>
    <w:p w:rsidR="0095022F" w:rsidRDefault="0095022F" w:rsidP="0095022F">
      <w:pPr>
        <w:shd w:val="clear" w:color="auto" w:fill="FFFFFF"/>
        <w:spacing w:line="240" w:lineRule="auto"/>
        <w:rPr>
          <w:rFonts w:ascii="Segoe UI" w:hAnsi="Segoe UI" w:cs="Segoe UI"/>
          <w:sz w:val="28"/>
          <w:szCs w:val="28"/>
        </w:rPr>
      </w:pPr>
    </w:p>
    <w:p w:rsidR="0095022F" w:rsidRPr="0095022F" w:rsidRDefault="0095022F" w:rsidP="0095022F">
      <w:pPr>
        <w:shd w:val="clear" w:color="auto" w:fill="FFFFFF"/>
        <w:spacing w:line="240" w:lineRule="auto"/>
        <w:rPr>
          <w:rFonts w:ascii="Segoe UI" w:hAnsi="Segoe UI" w:cs="Segoe UI"/>
          <w:b/>
          <w:sz w:val="28"/>
          <w:szCs w:val="28"/>
        </w:rPr>
      </w:pPr>
      <w:r w:rsidRPr="0095022F">
        <w:rPr>
          <w:rFonts w:ascii="Segoe UI" w:hAnsi="Segoe UI" w:cs="Segoe UI"/>
          <w:b/>
          <w:sz w:val="28"/>
          <w:szCs w:val="28"/>
        </w:rPr>
        <w:lastRenderedPageBreak/>
        <w:t>S</w:t>
      </w:r>
      <w:r>
        <w:rPr>
          <w:rFonts w:ascii="Segoe UI" w:hAnsi="Segoe UI" w:cs="Segoe UI"/>
          <w:b/>
          <w:sz w:val="28"/>
          <w:szCs w:val="28"/>
        </w:rPr>
        <w:t xml:space="preserve">tuart </w:t>
      </w:r>
      <w:proofErr w:type="spellStart"/>
      <w:r>
        <w:rPr>
          <w:rFonts w:ascii="Segoe UI" w:hAnsi="Segoe UI" w:cs="Segoe UI"/>
          <w:b/>
          <w:sz w:val="28"/>
          <w:szCs w:val="28"/>
        </w:rPr>
        <w:t>Spielman</w:t>
      </w:r>
      <w:proofErr w:type="spellEnd"/>
      <w:r>
        <w:rPr>
          <w:rFonts w:ascii="Segoe UI" w:hAnsi="Segoe UI" w:cs="Segoe UI"/>
          <w:b/>
          <w:sz w:val="28"/>
          <w:szCs w:val="28"/>
        </w:rPr>
        <w:t xml:space="preserve">, </w:t>
      </w:r>
      <w:r>
        <w:rPr>
          <w:rFonts w:ascii="Segoe UI" w:hAnsi="Segoe UI" w:cs="Segoe UI"/>
          <w:sz w:val="28"/>
          <w:szCs w:val="28"/>
        </w:rPr>
        <w:t>Autism Speaks</w:t>
      </w:r>
    </w:p>
    <w:p w:rsidR="0095022F" w:rsidRDefault="0095022F" w:rsidP="0095022F">
      <w:pPr>
        <w:shd w:val="clear" w:color="auto" w:fill="FFFFFF"/>
        <w:spacing w:line="240" w:lineRule="auto"/>
        <w:rPr>
          <w:rFonts w:ascii="Segoe UI" w:hAnsi="Segoe UI" w:cs="Segoe UI"/>
          <w:sz w:val="28"/>
          <w:szCs w:val="28"/>
        </w:rPr>
      </w:pPr>
      <w:r w:rsidRPr="0095022F">
        <w:rPr>
          <w:rFonts w:ascii="Segoe UI" w:hAnsi="Segoe UI" w:cs="Segoe UI"/>
          <w:b/>
          <w:sz w:val="28"/>
          <w:szCs w:val="28"/>
        </w:rPr>
        <w:t>Phone</w:t>
      </w:r>
      <w:r>
        <w:rPr>
          <w:rFonts w:ascii="Segoe UI" w:hAnsi="Segoe UI" w:cs="Segoe UI"/>
          <w:sz w:val="28"/>
          <w:szCs w:val="28"/>
        </w:rPr>
        <w:t>: 202-955-3312</w:t>
      </w:r>
    </w:p>
    <w:p w:rsidR="0095022F" w:rsidRDefault="0095022F" w:rsidP="0095022F">
      <w:pPr>
        <w:shd w:val="clear" w:color="auto" w:fill="FFFFFF"/>
        <w:spacing w:line="240" w:lineRule="auto"/>
        <w:rPr>
          <w:rFonts w:ascii="Segoe UI" w:hAnsi="Segoe UI" w:cs="Segoe UI"/>
          <w:sz w:val="28"/>
          <w:szCs w:val="28"/>
        </w:rPr>
      </w:pPr>
      <w:r w:rsidRPr="0095022F">
        <w:rPr>
          <w:rFonts w:ascii="Segoe UI" w:hAnsi="Segoe UI" w:cs="Segoe UI"/>
          <w:b/>
          <w:sz w:val="28"/>
          <w:szCs w:val="28"/>
        </w:rPr>
        <w:t>Email</w:t>
      </w:r>
      <w:r>
        <w:rPr>
          <w:rFonts w:ascii="Segoe UI" w:hAnsi="Segoe UI" w:cs="Segoe UI"/>
          <w:sz w:val="28"/>
          <w:szCs w:val="28"/>
        </w:rPr>
        <w:t xml:space="preserve">: </w:t>
      </w:r>
      <w:hyperlink r:id="rId52" w:history="1">
        <w:r w:rsidRPr="00386AC6">
          <w:rPr>
            <w:rStyle w:val="Hyperlink"/>
            <w:rFonts w:ascii="Segoe UI" w:hAnsi="Segoe UI" w:cs="Segoe UI"/>
            <w:sz w:val="28"/>
            <w:szCs w:val="28"/>
          </w:rPr>
          <w:t>sspielman@autismspeaks.org</w:t>
        </w:r>
      </w:hyperlink>
      <w:r>
        <w:rPr>
          <w:rFonts w:ascii="Segoe UI" w:hAnsi="Segoe UI" w:cs="Segoe UI"/>
          <w:sz w:val="28"/>
          <w:szCs w:val="28"/>
        </w:rPr>
        <w:t xml:space="preserve"> </w:t>
      </w:r>
    </w:p>
    <w:p w:rsidR="00862E35" w:rsidRPr="00903963" w:rsidRDefault="00862E35" w:rsidP="00862E35">
      <w:pPr>
        <w:ind w:left="0"/>
        <w:rPr>
          <w:rFonts w:ascii="Segoe UI" w:hAnsi="Segoe UI" w:cs="Segoe UI"/>
          <w:sz w:val="28"/>
          <w:szCs w:val="28"/>
        </w:rPr>
      </w:pPr>
    </w:p>
    <w:p w:rsidR="001528B5" w:rsidRPr="00903963" w:rsidRDefault="001528B5" w:rsidP="001528B5">
      <w:pPr>
        <w:rPr>
          <w:rFonts w:ascii="Segoe UI" w:hAnsi="Segoe UI" w:cs="Segoe UI"/>
          <w:sz w:val="28"/>
          <w:szCs w:val="28"/>
        </w:rPr>
      </w:pPr>
      <w:r w:rsidRPr="00903963">
        <w:rPr>
          <w:rFonts w:ascii="Segoe UI" w:hAnsi="Segoe UI" w:cs="Segoe UI"/>
          <w:b/>
          <w:sz w:val="28"/>
          <w:szCs w:val="28"/>
        </w:rPr>
        <w:t>TASH</w:t>
      </w:r>
      <w:r w:rsidRPr="00903963">
        <w:rPr>
          <w:rFonts w:ascii="Segoe UI" w:hAnsi="Segoe UI" w:cs="Segoe UI"/>
          <w:b/>
          <w:sz w:val="28"/>
          <w:szCs w:val="28"/>
        </w:rPr>
        <w:br/>
      </w:r>
      <w:proofErr w:type="spellStart"/>
      <w:r w:rsidRPr="00903963">
        <w:rPr>
          <w:rFonts w:ascii="Segoe UI" w:hAnsi="Segoe UI" w:cs="Segoe UI"/>
          <w:sz w:val="28"/>
          <w:szCs w:val="28"/>
          <w:shd w:val="clear" w:color="auto" w:fill="FFFFFF"/>
        </w:rPr>
        <w:t>TASH</w:t>
      </w:r>
      <w:proofErr w:type="spellEnd"/>
      <w:r w:rsidRPr="00903963">
        <w:rPr>
          <w:rFonts w:ascii="Segoe UI" w:hAnsi="Segoe UI" w:cs="Segoe UI"/>
          <w:sz w:val="28"/>
          <w:szCs w:val="28"/>
          <w:shd w:val="clear" w:color="auto" w:fill="FFFFFF"/>
        </w:rPr>
        <w:t xml:space="preserve"> is an international leader in disability advocacy. Founded in 1975, TASH advocates for human rights and inclusion for people with significant disabilities and support needs – those most vulnerable to segregation, abuse, neglect and institutionalization. TASH works to advance inclusive communities through advocacy, research, professional development, policy, and information and resources for parents, families and self-advocates. The inclusive practices TASH validates through research have been shown to improve outcomes for all people.</w:t>
      </w:r>
    </w:p>
    <w:p w:rsidR="0076157E" w:rsidRDefault="001528B5" w:rsidP="001528B5">
      <w:pPr>
        <w:rPr>
          <w:rFonts w:ascii="Segoe UI" w:hAnsi="Segoe UI" w:cs="Segoe UI"/>
          <w:sz w:val="28"/>
          <w:szCs w:val="28"/>
        </w:rPr>
      </w:pPr>
      <w:r w:rsidRPr="00903963">
        <w:rPr>
          <w:rFonts w:ascii="Segoe UI" w:hAnsi="Segoe UI" w:cs="Segoe UI"/>
          <w:b/>
          <w:sz w:val="28"/>
          <w:szCs w:val="28"/>
        </w:rPr>
        <w:t>Address:</w:t>
      </w:r>
      <w:r w:rsidRPr="00903963">
        <w:rPr>
          <w:rFonts w:ascii="Segoe UI" w:hAnsi="Segoe UI" w:cs="Segoe UI"/>
          <w:sz w:val="28"/>
          <w:szCs w:val="28"/>
        </w:rPr>
        <w:t xml:space="preserve"> </w:t>
      </w:r>
      <w:r w:rsidR="00891BDD">
        <w:rPr>
          <w:rFonts w:ascii="Segoe UI" w:hAnsi="Segoe UI" w:cs="Segoe UI"/>
          <w:sz w:val="28"/>
          <w:szCs w:val="28"/>
        </w:rPr>
        <w:t>2013 H Street</w:t>
      </w:r>
      <w:r w:rsidRPr="00903963">
        <w:rPr>
          <w:rFonts w:ascii="Segoe UI" w:hAnsi="Segoe UI" w:cs="Segoe UI"/>
          <w:sz w:val="28"/>
          <w:szCs w:val="28"/>
        </w:rPr>
        <w:t xml:space="preserve"> NW,</w:t>
      </w:r>
      <w:r w:rsidR="00891BDD">
        <w:rPr>
          <w:rFonts w:ascii="Segoe UI" w:hAnsi="Segoe UI" w:cs="Segoe UI"/>
          <w:sz w:val="28"/>
          <w:szCs w:val="28"/>
        </w:rPr>
        <w:t xml:space="preserve"> Suite 715, Washington, DC 20006</w:t>
      </w:r>
      <w:r w:rsidRPr="00903963">
        <w:rPr>
          <w:rFonts w:ascii="Segoe UI" w:hAnsi="Segoe UI" w:cs="Segoe UI"/>
          <w:b/>
          <w:sz w:val="28"/>
          <w:szCs w:val="28"/>
        </w:rPr>
        <w:br/>
        <w:t xml:space="preserve">Phone: </w:t>
      </w:r>
      <w:r w:rsidRPr="00903963">
        <w:rPr>
          <w:rFonts w:ascii="Segoe UI" w:hAnsi="Segoe UI" w:cs="Segoe UI"/>
          <w:sz w:val="28"/>
          <w:szCs w:val="28"/>
        </w:rPr>
        <w:t>202-540-9020, Fax: 202-540-9019</w:t>
      </w:r>
      <w:r w:rsidRPr="00903963">
        <w:rPr>
          <w:rFonts w:ascii="Segoe UI" w:hAnsi="Segoe UI" w:cs="Segoe UI"/>
          <w:sz w:val="28"/>
          <w:szCs w:val="28"/>
        </w:rPr>
        <w:br/>
      </w:r>
      <w:r w:rsidRPr="00903963">
        <w:rPr>
          <w:rFonts w:ascii="Segoe UI" w:hAnsi="Segoe UI" w:cs="Segoe UI"/>
          <w:b/>
          <w:sz w:val="28"/>
          <w:szCs w:val="28"/>
        </w:rPr>
        <w:t xml:space="preserve">E-mail: </w:t>
      </w:r>
      <w:hyperlink r:id="rId53" w:history="1">
        <w:r w:rsidRPr="00903963">
          <w:rPr>
            <w:rStyle w:val="Hyperlink"/>
            <w:rFonts w:ascii="Segoe UI" w:hAnsi="Segoe UI" w:cs="Segoe UI"/>
            <w:sz w:val="28"/>
            <w:szCs w:val="28"/>
          </w:rPr>
          <w:t>info@TASH.org</w:t>
        </w:r>
      </w:hyperlink>
      <w:r w:rsidRPr="00903963">
        <w:rPr>
          <w:rFonts w:ascii="Segoe UI" w:hAnsi="Segoe UI" w:cs="Segoe UI"/>
          <w:sz w:val="28"/>
          <w:szCs w:val="28"/>
        </w:rPr>
        <w:t xml:space="preserve"> </w:t>
      </w:r>
      <w:r w:rsidRPr="00903963">
        <w:rPr>
          <w:rFonts w:ascii="Segoe UI" w:hAnsi="Segoe UI" w:cs="Segoe UI"/>
          <w:sz w:val="28"/>
          <w:szCs w:val="28"/>
        </w:rPr>
        <w:br/>
      </w:r>
      <w:r w:rsidRPr="00903963">
        <w:rPr>
          <w:rFonts w:ascii="Segoe UI" w:hAnsi="Segoe UI" w:cs="Segoe UI"/>
          <w:b/>
          <w:sz w:val="28"/>
          <w:szCs w:val="28"/>
        </w:rPr>
        <w:t xml:space="preserve">Website: </w:t>
      </w:r>
      <w:hyperlink r:id="rId54" w:history="1">
        <w:r w:rsidRPr="00903963">
          <w:rPr>
            <w:rStyle w:val="Hyperlink"/>
            <w:rFonts w:ascii="Segoe UI" w:hAnsi="Segoe UI" w:cs="Segoe UI"/>
            <w:sz w:val="28"/>
            <w:szCs w:val="28"/>
          </w:rPr>
          <w:t>http://tash.org/</w:t>
        </w:r>
      </w:hyperlink>
      <w:r w:rsidRPr="00903963">
        <w:rPr>
          <w:rFonts w:ascii="Segoe UI" w:hAnsi="Segoe UI" w:cs="Segoe UI"/>
          <w:sz w:val="28"/>
          <w:szCs w:val="28"/>
        </w:rPr>
        <w:t xml:space="preserve"> </w:t>
      </w:r>
    </w:p>
    <w:p w:rsidR="00E46B64" w:rsidRPr="00903963" w:rsidRDefault="00E46B64" w:rsidP="001528B5">
      <w:pPr>
        <w:rPr>
          <w:rFonts w:ascii="Segoe UI" w:hAnsi="Segoe UI" w:cs="Segoe UI"/>
          <w:sz w:val="28"/>
          <w:szCs w:val="28"/>
        </w:rPr>
      </w:pPr>
    </w:p>
    <w:p w:rsidR="001528B5" w:rsidRPr="00903963" w:rsidRDefault="00D76E8A" w:rsidP="007C671F">
      <w:pPr>
        <w:rPr>
          <w:rFonts w:ascii="Segoe UI" w:hAnsi="Segoe UI" w:cs="Segoe UI"/>
          <w:b/>
          <w:sz w:val="28"/>
          <w:szCs w:val="28"/>
        </w:rPr>
      </w:pPr>
      <w:r w:rsidRPr="00903963">
        <w:rPr>
          <w:rFonts w:ascii="Segoe UI" w:hAnsi="Segoe UI" w:cs="Segoe UI"/>
          <w:b/>
          <w:sz w:val="28"/>
          <w:szCs w:val="28"/>
        </w:rPr>
        <w:t>The National Council on Independent Living (NCIL)</w:t>
      </w:r>
    </w:p>
    <w:p w:rsidR="00300EB5" w:rsidRPr="00903963" w:rsidRDefault="00300EB5" w:rsidP="007C671F">
      <w:pPr>
        <w:rPr>
          <w:rFonts w:ascii="Segoe UI" w:hAnsi="Segoe UI" w:cs="Segoe UI"/>
          <w:color w:val="000000"/>
          <w:sz w:val="28"/>
          <w:szCs w:val="28"/>
          <w:shd w:val="clear" w:color="auto" w:fill="FFFFFF"/>
        </w:rPr>
      </w:pPr>
      <w:r w:rsidRPr="00903963">
        <w:rPr>
          <w:rFonts w:ascii="Segoe UI" w:hAnsi="Segoe UI" w:cs="Segoe UI"/>
          <w:color w:val="000000"/>
          <w:sz w:val="28"/>
          <w:szCs w:val="28"/>
          <w:shd w:val="clear" w:color="auto" w:fill="FFFFFF"/>
        </w:rPr>
        <w:t>As a membership organization, NCIL advances independent living and the rights of people with disabilities through consumer-driven advocacy.</w:t>
      </w:r>
    </w:p>
    <w:p w:rsidR="00D76E8A" w:rsidRDefault="004D34FB" w:rsidP="004D34FB">
      <w:pPr>
        <w:rPr>
          <w:rStyle w:val="Hyperlink"/>
          <w:rFonts w:ascii="Segoe UI" w:hAnsi="Segoe UI" w:cs="Segoe UI"/>
          <w:sz w:val="28"/>
          <w:szCs w:val="28"/>
        </w:rPr>
      </w:pPr>
      <w:r w:rsidRPr="00903963">
        <w:rPr>
          <w:rFonts w:ascii="Segoe UI" w:hAnsi="Segoe UI" w:cs="Segoe UI"/>
          <w:b/>
          <w:color w:val="000000"/>
          <w:sz w:val="28"/>
          <w:szCs w:val="28"/>
          <w:shd w:val="clear" w:color="auto" w:fill="FFFFFF"/>
        </w:rPr>
        <w:t xml:space="preserve">Address: </w:t>
      </w:r>
      <w:r w:rsidR="00E46B64">
        <w:rPr>
          <w:rFonts w:ascii="Segoe UI" w:hAnsi="Segoe UI" w:cs="Segoe UI"/>
          <w:color w:val="000000"/>
          <w:sz w:val="28"/>
          <w:szCs w:val="28"/>
          <w:shd w:val="clear" w:color="auto" w:fill="FFFFFF"/>
        </w:rPr>
        <w:t>2013 H Street NW, 6</w:t>
      </w:r>
      <w:r w:rsidR="00E46B64" w:rsidRPr="00E46B64">
        <w:rPr>
          <w:rFonts w:ascii="Segoe UI" w:hAnsi="Segoe UI" w:cs="Segoe UI"/>
          <w:color w:val="000000"/>
          <w:sz w:val="28"/>
          <w:szCs w:val="28"/>
          <w:shd w:val="clear" w:color="auto" w:fill="FFFFFF"/>
          <w:vertAlign w:val="superscript"/>
        </w:rPr>
        <w:t>th</w:t>
      </w:r>
      <w:r w:rsidR="00E46B64">
        <w:rPr>
          <w:rFonts w:ascii="Segoe UI" w:hAnsi="Segoe UI" w:cs="Segoe UI"/>
          <w:color w:val="000000"/>
          <w:sz w:val="28"/>
          <w:szCs w:val="28"/>
          <w:shd w:val="clear" w:color="auto" w:fill="FFFFFF"/>
        </w:rPr>
        <w:t xml:space="preserve"> Floor, Washington DC 20006</w:t>
      </w:r>
      <w:r w:rsidRPr="00903963">
        <w:rPr>
          <w:rFonts w:ascii="Segoe UI" w:hAnsi="Segoe UI" w:cs="Segoe UI"/>
          <w:b/>
          <w:color w:val="000000"/>
          <w:sz w:val="28"/>
          <w:szCs w:val="28"/>
          <w:shd w:val="clear" w:color="auto" w:fill="FFFFFF"/>
        </w:rPr>
        <w:br/>
        <w:t>Phone</w:t>
      </w:r>
      <w:r w:rsidR="00C879E9" w:rsidRPr="00903963">
        <w:rPr>
          <w:rFonts w:ascii="Segoe UI" w:hAnsi="Segoe UI" w:cs="Segoe UI"/>
          <w:b/>
          <w:color w:val="000000"/>
          <w:sz w:val="28"/>
          <w:szCs w:val="28"/>
          <w:shd w:val="clear" w:color="auto" w:fill="FFFFFF"/>
        </w:rPr>
        <w:t xml:space="preserve">: </w:t>
      </w:r>
      <w:r w:rsidR="00C879E9" w:rsidRPr="00903963">
        <w:rPr>
          <w:rFonts w:ascii="Segoe UI" w:hAnsi="Segoe UI" w:cs="Segoe UI"/>
          <w:color w:val="000000"/>
          <w:sz w:val="28"/>
          <w:szCs w:val="28"/>
          <w:shd w:val="clear" w:color="auto" w:fill="FFFFFF"/>
        </w:rPr>
        <w:t>202-207-0334;</w:t>
      </w:r>
      <w:r w:rsidR="00C879E9" w:rsidRPr="00903963">
        <w:rPr>
          <w:rFonts w:ascii="Segoe UI" w:hAnsi="Segoe UI" w:cs="Segoe UI"/>
          <w:b/>
          <w:color w:val="000000"/>
          <w:sz w:val="28"/>
          <w:szCs w:val="28"/>
          <w:shd w:val="clear" w:color="auto" w:fill="FFFFFF"/>
        </w:rPr>
        <w:t xml:space="preserve"> Toll Free</w:t>
      </w:r>
      <w:r w:rsidR="00C879E9" w:rsidRPr="00903963">
        <w:rPr>
          <w:rFonts w:ascii="Segoe UI" w:hAnsi="Segoe UI" w:cs="Segoe UI"/>
          <w:color w:val="000000"/>
          <w:sz w:val="28"/>
          <w:szCs w:val="28"/>
          <w:shd w:val="clear" w:color="auto" w:fill="FFFFFF"/>
        </w:rPr>
        <w:t>: 877-525-3400;</w:t>
      </w:r>
      <w:r w:rsidR="00C879E9" w:rsidRPr="00903963">
        <w:rPr>
          <w:rFonts w:ascii="Segoe UI" w:hAnsi="Segoe UI" w:cs="Segoe UI"/>
          <w:b/>
          <w:color w:val="000000"/>
          <w:sz w:val="28"/>
          <w:szCs w:val="28"/>
          <w:shd w:val="clear" w:color="auto" w:fill="FFFFFF"/>
        </w:rPr>
        <w:t xml:space="preserve"> TTY: </w:t>
      </w:r>
      <w:r w:rsidR="00C879E9" w:rsidRPr="00903963">
        <w:rPr>
          <w:rFonts w:ascii="Segoe UI" w:hAnsi="Segoe UI" w:cs="Segoe UI"/>
          <w:color w:val="000000"/>
          <w:sz w:val="28"/>
          <w:szCs w:val="28"/>
          <w:shd w:val="clear" w:color="auto" w:fill="FFFFFF"/>
        </w:rPr>
        <w:t>202-207-0340;</w:t>
      </w:r>
      <w:r w:rsidR="00C879E9" w:rsidRPr="00903963">
        <w:rPr>
          <w:rFonts w:ascii="Segoe UI" w:hAnsi="Segoe UI" w:cs="Segoe UI"/>
          <w:b/>
          <w:color w:val="000000"/>
          <w:sz w:val="28"/>
          <w:szCs w:val="28"/>
          <w:shd w:val="clear" w:color="auto" w:fill="FFFFFF"/>
        </w:rPr>
        <w:t xml:space="preserve"> Fax: </w:t>
      </w:r>
      <w:r w:rsidR="00C879E9" w:rsidRPr="00903963">
        <w:rPr>
          <w:rFonts w:ascii="Segoe UI" w:hAnsi="Segoe UI" w:cs="Segoe UI"/>
          <w:color w:val="000000"/>
          <w:sz w:val="28"/>
          <w:szCs w:val="28"/>
          <w:shd w:val="clear" w:color="auto" w:fill="FFFFFF"/>
        </w:rPr>
        <w:t>202-</w:t>
      </w:r>
      <w:r w:rsidRPr="00903963">
        <w:rPr>
          <w:rFonts w:ascii="Segoe UI" w:hAnsi="Segoe UI" w:cs="Segoe UI"/>
          <w:color w:val="000000"/>
          <w:sz w:val="28"/>
          <w:szCs w:val="28"/>
          <w:shd w:val="clear" w:color="auto" w:fill="FFFFFF"/>
        </w:rPr>
        <w:t>20</w:t>
      </w:r>
      <w:r w:rsidR="00C879E9" w:rsidRPr="00903963">
        <w:rPr>
          <w:rFonts w:ascii="Segoe UI" w:hAnsi="Segoe UI" w:cs="Segoe UI"/>
          <w:color w:val="000000"/>
          <w:sz w:val="28"/>
          <w:szCs w:val="28"/>
          <w:shd w:val="clear" w:color="auto" w:fill="FFFFFF"/>
        </w:rPr>
        <w:t xml:space="preserve">7-0341 </w:t>
      </w:r>
      <w:r w:rsidR="00C879E9" w:rsidRPr="00903963">
        <w:rPr>
          <w:rFonts w:ascii="Segoe UI" w:hAnsi="Segoe UI" w:cs="Segoe UI"/>
          <w:color w:val="000000"/>
          <w:sz w:val="28"/>
          <w:szCs w:val="28"/>
          <w:shd w:val="clear" w:color="auto" w:fill="FFFFFF"/>
        </w:rPr>
        <w:br/>
      </w:r>
      <w:r w:rsidR="00300EB5" w:rsidRPr="00903963">
        <w:rPr>
          <w:rFonts w:ascii="Segoe UI" w:hAnsi="Segoe UI" w:cs="Segoe UI"/>
          <w:b/>
          <w:color w:val="000000"/>
          <w:sz w:val="28"/>
          <w:szCs w:val="28"/>
          <w:shd w:val="clear" w:color="auto" w:fill="FFFFFF"/>
        </w:rPr>
        <w:t>Website</w:t>
      </w:r>
      <w:r w:rsidR="00300EB5" w:rsidRPr="00903963">
        <w:rPr>
          <w:rFonts w:ascii="Segoe UI" w:hAnsi="Segoe UI" w:cs="Segoe UI"/>
          <w:color w:val="000000"/>
          <w:sz w:val="28"/>
          <w:szCs w:val="28"/>
          <w:shd w:val="clear" w:color="auto" w:fill="FFFFFF"/>
        </w:rPr>
        <w:t xml:space="preserve">: </w:t>
      </w:r>
      <w:hyperlink r:id="rId55" w:history="1">
        <w:r w:rsidR="00D76E8A" w:rsidRPr="00903963">
          <w:rPr>
            <w:rStyle w:val="Hyperlink"/>
            <w:rFonts w:ascii="Segoe UI" w:hAnsi="Segoe UI" w:cs="Segoe UI"/>
            <w:sz w:val="28"/>
            <w:szCs w:val="28"/>
          </w:rPr>
          <w:t>http://www.ncil.org/</w:t>
        </w:r>
      </w:hyperlink>
    </w:p>
    <w:p w:rsidR="00011CAE" w:rsidRDefault="00260134" w:rsidP="00820917">
      <w:pPr>
        <w:rPr>
          <w:rFonts w:ascii="Segoe UI" w:hAnsi="Segoe UI" w:cs="Segoe UI"/>
          <w:sz w:val="28"/>
          <w:szCs w:val="28"/>
        </w:rPr>
      </w:pPr>
      <w:r>
        <w:rPr>
          <w:rFonts w:ascii="Segoe UI" w:hAnsi="Segoe UI" w:cs="Segoe UI"/>
          <w:b/>
          <w:color w:val="000000"/>
          <w:sz w:val="28"/>
          <w:szCs w:val="28"/>
          <w:shd w:val="clear" w:color="auto" w:fill="FFFFFF"/>
        </w:rPr>
        <w:t>Email:</w:t>
      </w:r>
      <w:r>
        <w:rPr>
          <w:rFonts w:ascii="Segoe UI" w:hAnsi="Segoe UI" w:cs="Segoe UI"/>
          <w:sz w:val="28"/>
          <w:szCs w:val="28"/>
        </w:rPr>
        <w:t xml:space="preserve"> </w:t>
      </w:r>
      <w:hyperlink r:id="rId56" w:history="1">
        <w:r w:rsidRPr="00386AC6">
          <w:rPr>
            <w:rStyle w:val="Hyperlink"/>
            <w:rFonts w:ascii="Segoe UI" w:hAnsi="Segoe UI" w:cs="Segoe UI"/>
            <w:sz w:val="28"/>
            <w:szCs w:val="28"/>
          </w:rPr>
          <w:t>ncil@ncil.org</w:t>
        </w:r>
      </w:hyperlink>
      <w:r>
        <w:rPr>
          <w:rFonts w:ascii="Segoe UI" w:hAnsi="Segoe UI" w:cs="Segoe UI"/>
          <w:sz w:val="28"/>
          <w:szCs w:val="28"/>
        </w:rPr>
        <w:t xml:space="preserve"> </w:t>
      </w:r>
    </w:p>
    <w:p w:rsidR="00011CAE" w:rsidRDefault="00011CAE" w:rsidP="004D34FB">
      <w:pPr>
        <w:rPr>
          <w:rFonts w:ascii="Segoe UI" w:hAnsi="Segoe UI" w:cs="Segoe UI"/>
          <w:sz w:val="28"/>
          <w:szCs w:val="28"/>
        </w:rPr>
      </w:pPr>
    </w:p>
    <w:p w:rsidR="00FE0D26" w:rsidRPr="00FE0D26" w:rsidRDefault="00FE0D26" w:rsidP="004D34FB">
      <w:pPr>
        <w:rPr>
          <w:rFonts w:ascii="Segoe UI" w:hAnsi="Segoe UI" w:cs="Segoe UI"/>
          <w:b/>
          <w:sz w:val="28"/>
          <w:szCs w:val="28"/>
        </w:rPr>
      </w:pPr>
      <w:r w:rsidRPr="00FE0D26">
        <w:rPr>
          <w:rFonts w:ascii="Segoe UI" w:hAnsi="Segoe UI" w:cs="Segoe UI"/>
          <w:b/>
          <w:sz w:val="28"/>
          <w:szCs w:val="28"/>
        </w:rPr>
        <w:t>National Disability Rights Network (NDRN)</w:t>
      </w:r>
    </w:p>
    <w:p w:rsidR="00FE0D26" w:rsidRDefault="009A180B" w:rsidP="004D34FB">
      <w:pPr>
        <w:rPr>
          <w:rFonts w:ascii="Segoe UI" w:hAnsi="Segoe UI" w:cs="Segoe UI"/>
          <w:sz w:val="28"/>
          <w:szCs w:val="28"/>
        </w:rPr>
      </w:pPr>
      <w:r w:rsidRPr="009A180B">
        <w:rPr>
          <w:rFonts w:ascii="Segoe UI" w:hAnsi="Segoe UI" w:cs="Segoe UI"/>
          <w:sz w:val="28"/>
          <w:szCs w:val="28"/>
        </w:rPr>
        <w:t xml:space="preserve">The National Disability Rights Network (NDRN) works to improve the lives of people with disabilities by guarding against abuse; advocating for basic rights; and ensuring accountability in health care, education, employment, housing, transportation, and within the juvenile and criminal justice systems.  NDRN is the nonprofit membership organization for the federally mandated Protection and Advocacy (P&amp;A) Systems and the Client Assistance Programs (CAP) for individuals with disabilities. Collectively, the Network is the largest provider of legally based advocacy services to people with disabilities in the United States.  </w:t>
      </w:r>
    </w:p>
    <w:p w:rsidR="009A180B" w:rsidRDefault="009A180B" w:rsidP="004D34FB">
      <w:pPr>
        <w:rPr>
          <w:rFonts w:ascii="Segoe UI" w:hAnsi="Segoe UI" w:cs="Segoe UI"/>
          <w:sz w:val="28"/>
          <w:szCs w:val="28"/>
        </w:rPr>
      </w:pPr>
      <w:r w:rsidRPr="009A180B">
        <w:rPr>
          <w:rFonts w:ascii="Segoe UI" w:hAnsi="Segoe UI" w:cs="Segoe UI"/>
          <w:b/>
          <w:sz w:val="28"/>
          <w:szCs w:val="28"/>
        </w:rPr>
        <w:t>Address</w:t>
      </w:r>
      <w:r>
        <w:rPr>
          <w:rFonts w:ascii="Segoe UI" w:hAnsi="Segoe UI" w:cs="Segoe UI"/>
          <w:sz w:val="28"/>
          <w:szCs w:val="28"/>
        </w:rPr>
        <w:t>: 820 1</w:t>
      </w:r>
      <w:r w:rsidRPr="009A180B">
        <w:rPr>
          <w:rFonts w:ascii="Segoe UI" w:hAnsi="Segoe UI" w:cs="Segoe UI"/>
          <w:sz w:val="28"/>
          <w:szCs w:val="28"/>
          <w:vertAlign w:val="superscript"/>
        </w:rPr>
        <w:t>st</w:t>
      </w:r>
      <w:r>
        <w:rPr>
          <w:rFonts w:ascii="Segoe UI" w:hAnsi="Segoe UI" w:cs="Segoe UI"/>
          <w:sz w:val="28"/>
          <w:szCs w:val="28"/>
        </w:rPr>
        <w:t xml:space="preserve"> Street NE, Suite 740, Washington, DC 20002</w:t>
      </w:r>
    </w:p>
    <w:p w:rsidR="009A180B" w:rsidRDefault="009A180B" w:rsidP="004D34FB">
      <w:pPr>
        <w:rPr>
          <w:rFonts w:ascii="Segoe UI" w:hAnsi="Segoe UI" w:cs="Segoe UI"/>
          <w:sz w:val="28"/>
          <w:szCs w:val="28"/>
        </w:rPr>
      </w:pPr>
      <w:r w:rsidRPr="009A180B">
        <w:rPr>
          <w:rFonts w:ascii="Segoe UI" w:hAnsi="Segoe UI" w:cs="Segoe UI"/>
          <w:b/>
          <w:sz w:val="28"/>
          <w:szCs w:val="28"/>
        </w:rPr>
        <w:t>Phone</w:t>
      </w:r>
      <w:r>
        <w:rPr>
          <w:rFonts w:ascii="Segoe UI" w:hAnsi="Segoe UI" w:cs="Segoe UI"/>
          <w:sz w:val="28"/>
          <w:szCs w:val="28"/>
        </w:rPr>
        <w:t>: 202-408-9514; TTY: 202-408-9521; Fax: 202-408-9520</w:t>
      </w:r>
    </w:p>
    <w:p w:rsidR="009A180B" w:rsidRDefault="009A180B" w:rsidP="004D34FB">
      <w:pPr>
        <w:rPr>
          <w:rFonts w:ascii="Segoe UI" w:hAnsi="Segoe UI" w:cs="Segoe UI"/>
          <w:sz w:val="28"/>
          <w:szCs w:val="28"/>
        </w:rPr>
      </w:pPr>
      <w:r w:rsidRPr="009A180B">
        <w:rPr>
          <w:rFonts w:ascii="Segoe UI" w:hAnsi="Segoe UI" w:cs="Segoe UI"/>
          <w:b/>
          <w:sz w:val="28"/>
          <w:szCs w:val="28"/>
        </w:rPr>
        <w:t>Website</w:t>
      </w:r>
      <w:r>
        <w:rPr>
          <w:rFonts w:ascii="Segoe UI" w:hAnsi="Segoe UI" w:cs="Segoe UI"/>
          <w:sz w:val="28"/>
          <w:szCs w:val="28"/>
        </w:rPr>
        <w:t xml:space="preserve">: </w:t>
      </w:r>
      <w:hyperlink r:id="rId57" w:history="1">
        <w:r w:rsidRPr="00315E65">
          <w:rPr>
            <w:rStyle w:val="Hyperlink"/>
            <w:rFonts w:ascii="Segoe UI" w:hAnsi="Segoe UI" w:cs="Segoe UI"/>
            <w:sz w:val="28"/>
            <w:szCs w:val="28"/>
          </w:rPr>
          <w:t>http://www.ndrn.org</w:t>
        </w:r>
      </w:hyperlink>
    </w:p>
    <w:p w:rsidR="009A180B" w:rsidRDefault="009A180B" w:rsidP="004D34FB">
      <w:pPr>
        <w:rPr>
          <w:rFonts w:ascii="Segoe UI" w:hAnsi="Segoe UI" w:cs="Segoe UI"/>
          <w:sz w:val="28"/>
          <w:szCs w:val="28"/>
        </w:rPr>
      </w:pPr>
      <w:r w:rsidRPr="009A180B">
        <w:rPr>
          <w:rFonts w:ascii="Segoe UI" w:hAnsi="Segoe UI" w:cs="Segoe UI"/>
          <w:b/>
          <w:sz w:val="28"/>
          <w:szCs w:val="28"/>
        </w:rPr>
        <w:t>Email</w:t>
      </w:r>
      <w:r>
        <w:rPr>
          <w:rFonts w:ascii="Segoe UI" w:hAnsi="Segoe UI" w:cs="Segoe UI"/>
          <w:sz w:val="28"/>
          <w:szCs w:val="28"/>
        </w:rPr>
        <w:t>:</w:t>
      </w:r>
      <w:r w:rsidR="00E74868">
        <w:rPr>
          <w:rFonts w:ascii="Segoe UI" w:hAnsi="Segoe UI" w:cs="Segoe UI"/>
          <w:sz w:val="28"/>
          <w:szCs w:val="28"/>
        </w:rPr>
        <w:t xml:space="preserve"> </w:t>
      </w:r>
      <w:hyperlink r:id="rId58" w:history="1">
        <w:r w:rsidR="00E74868" w:rsidRPr="00315E65">
          <w:rPr>
            <w:rStyle w:val="Hyperlink"/>
            <w:rFonts w:ascii="Segoe UI" w:hAnsi="Segoe UI" w:cs="Segoe UI"/>
            <w:sz w:val="28"/>
            <w:szCs w:val="28"/>
          </w:rPr>
          <w:t>info@ndrn.org</w:t>
        </w:r>
      </w:hyperlink>
      <w:r w:rsidR="00E74868">
        <w:rPr>
          <w:rFonts w:ascii="Segoe UI" w:hAnsi="Segoe UI" w:cs="Segoe UI"/>
          <w:sz w:val="28"/>
          <w:szCs w:val="28"/>
        </w:rPr>
        <w:t xml:space="preserve"> </w:t>
      </w:r>
    </w:p>
    <w:p w:rsidR="009A180B" w:rsidRPr="00903963" w:rsidRDefault="009A180B" w:rsidP="004D34FB">
      <w:pPr>
        <w:rPr>
          <w:rFonts w:ascii="Segoe UI" w:hAnsi="Segoe UI" w:cs="Segoe UI"/>
          <w:sz w:val="28"/>
          <w:szCs w:val="28"/>
        </w:rPr>
      </w:pPr>
    </w:p>
    <w:p w:rsidR="008C78F7" w:rsidRPr="00903963" w:rsidRDefault="008C78F7" w:rsidP="002162DF">
      <w:pPr>
        <w:rPr>
          <w:rFonts w:ascii="Segoe UI" w:hAnsi="Segoe UI" w:cs="Segoe UI"/>
          <w:sz w:val="28"/>
          <w:szCs w:val="28"/>
          <w:shd w:val="clear" w:color="auto" w:fill="FFFFFF"/>
        </w:rPr>
      </w:pPr>
      <w:r w:rsidRPr="00903963">
        <w:rPr>
          <w:rFonts w:ascii="Segoe UI" w:hAnsi="Segoe UI" w:cs="Segoe UI"/>
          <w:b/>
          <w:color w:val="000000"/>
          <w:sz w:val="28"/>
          <w:szCs w:val="28"/>
          <w:shd w:val="clear" w:color="auto" w:fill="FFFFFF"/>
        </w:rPr>
        <w:lastRenderedPageBreak/>
        <w:t>The Collaboration to Promote Self-Determination (CPSD)</w:t>
      </w:r>
      <w:r w:rsidRPr="00903963">
        <w:rPr>
          <w:rFonts w:ascii="Segoe UI" w:hAnsi="Segoe UI" w:cs="Segoe UI"/>
          <w:b/>
          <w:color w:val="000000"/>
          <w:sz w:val="28"/>
          <w:szCs w:val="28"/>
          <w:shd w:val="clear" w:color="auto" w:fill="FFFFFF"/>
        </w:rPr>
        <w:br/>
      </w:r>
      <w:r w:rsidRPr="00903963">
        <w:rPr>
          <w:rFonts w:ascii="Segoe UI" w:hAnsi="Segoe UI" w:cs="Segoe UI"/>
          <w:sz w:val="28"/>
          <w:szCs w:val="28"/>
          <w:shd w:val="clear" w:color="auto" w:fill="FFFFFF"/>
        </w:rPr>
        <w:t xml:space="preserve">An advocacy network of </w:t>
      </w:r>
      <w:r w:rsidR="001F69D5">
        <w:rPr>
          <w:rFonts w:ascii="Segoe UI" w:hAnsi="Segoe UI" w:cs="Segoe UI"/>
          <w:sz w:val="28"/>
          <w:szCs w:val="28"/>
          <w:shd w:val="clear" w:color="auto" w:fill="FFFFFF"/>
        </w:rPr>
        <w:t xml:space="preserve">22 </w:t>
      </w:r>
      <w:r w:rsidRPr="00903963">
        <w:rPr>
          <w:rFonts w:ascii="Segoe UI" w:hAnsi="Segoe UI" w:cs="Segoe UI"/>
          <w:sz w:val="28"/>
          <w:szCs w:val="28"/>
          <w:shd w:val="clear" w:color="auto" w:fill="FFFFFF"/>
        </w:rPr>
        <w:t xml:space="preserve">national disability organizations </w:t>
      </w:r>
      <w:r w:rsidR="001F69D5">
        <w:rPr>
          <w:rFonts w:ascii="Segoe UI" w:hAnsi="Segoe UI" w:cs="Segoe UI"/>
          <w:sz w:val="28"/>
          <w:szCs w:val="28"/>
          <w:shd w:val="clear" w:color="auto" w:fill="FFFFFF"/>
        </w:rPr>
        <w:t xml:space="preserve">who have come to pursue modernization of the federal adult system of services and supports for </w:t>
      </w:r>
      <w:proofErr w:type="gramStart"/>
      <w:r w:rsidR="001F69D5">
        <w:rPr>
          <w:rFonts w:ascii="Segoe UI" w:hAnsi="Segoe UI" w:cs="Segoe UI"/>
          <w:sz w:val="28"/>
          <w:szCs w:val="28"/>
          <w:shd w:val="clear" w:color="auto" w:fill="FFFFFF"/>
        </w:rPr>
        <w:t>persons</w:t>
      </w:r>
      <w:proofErr w:type="gramEnd"/>
      <w:r w:rsidR="001F69D5">
        <w:rPr>
          <w:rFonts w:ascii="Segoe UI" w:hAnsi="Segoe UI" w:cs="Segoe UI"/>
          <w:sz w:val="28"/>
          <w:szCs w:val="28"/>
          <w:shd w:val="clear" w:color="auto" w:fill="FFFFFF"/>
        </w:rPr>
        <w:t xml:space="preserve"> with intellectual and developmental disabilities, so that they can become employed, live independently in an inclusive community, and rise out of poverty.</w:t>
      </w:r>
      <w:r w:rsidRPr="00903963">
        <w:rPr>
          <w:rFonts w:ascii="Segoe UI" w:hAnsi="Segoe UI" w:cs="Segoe UI"/>
          <w:sz w:val="28"/>
          <w:szCs w:val="28"/>
          <w:shd w:val="clear" w:color="auto" w:fill="FFFFFF"/>
        </w:rPr>
        <w:t xml:space="preserve"> </w:t>
      </w:r>
      <w:r w:rsidR="002162DF">
        <w:rPr>
          <w:rFonts w:ascii="Segoe UI" w:hAnsi="Segoe UI" w:cs="Segoe UI"/>
          <w:sz w:val="28"/>
          <w:szCs w:val="28"/>
          <w:shd w:val="clear" w:color="auto" w:fill="FFFFFF"/>
        </w:rPr>
        <w:t xml:space="preserve"> </w:t>
      </w:r>
      <w:r w:rsidRPr="00903963">
        <w:rPr>
          <w:rFonts w:ascii="Segoe UI" w:hAnsi="Segoe UI" w:cs="Segoe UI"/>
          <w:sz w:val="28"/>
          <w:szCs w:val="28"/>
          <w:shd w:val="clear" w:color="auto" w:fill="FFFFFF"/>
        </w:rPr>
        <w:t>Participating Organizations:</w:t>
      </w:r>
    </w:p>
    <w:p w:rsidR="008C78F7" w:rsidRPr="00903963" w:rsidRDefault="008C78F7" w:rsidP="008C78F7">
      <w:pPr>
        <w:pStyle w:val="NormalWeb"/>
        <w:shd w:val="clear" w:color="auto" w:fill="FFFFFF"/>
        <w:spacing w:before="0" w:beforeAutospacing="0" w:after="240" w:afterAutospacing="0" w:line="240" w:lineRule="atLeast"/>
        <w:rPr>
          <w:rFonts w:ascii="Segoe UI" w:hAnsi="Segoe UI" w:cs="Segoe UI"/>
          <w:color w:val="000000"/>
          <w:sz w:val="28"/>
          <w:szCs w:val="28"/>
        </w:rPr>
        <w:sectPr w:rsidR="008C78F7" w:rsidRPr="00903963" w:rsidSect="00837869">
          <w:type w:val="continuous"/>
          <w:pgSz w:w="12240" w:h="15840" w:code="1"/>
          <w:pgMar w:top="720" w:right="720" w:bottom="720" w:left="720" w:header="720" w:footer="432" w:gutter="0"/>
          <w:cols w:space="720"/>
          <w:docGrid w:linePitch="360"/>
        </w:sectPr>
      </w:pPr>
    </w:p>
    <w:p w:rsidR="008C78F7" w:rsidRPr="00903963" w:rsidRDefault="008C78F7"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sidRPr="00903963">
        <w:rPr>
          <w:rFonts w:ascii="Segoe UI" w:hAnsi="Segoe UI" w:cs="Segoe UI"/>
          <w:color w:val="000000"/>
          <w:sz w:val="28"/>
          <w:szCs w:val="28"/>
        </w:rPr>
        <w:lastRenderedPageBreak/>
        <w:t>American Network of Community Options and Resources</w:t>
      </w:r>
    </w:p>
    <w:p w:rsidR="008C78F7" w:rsidRPr="00903963" w:rsidRDefault="008C78F7"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sidRPr="00903963">
        <w:rPr>
          <w:rFonts w:ascii="Segoe UI" w:hAnsi="Segoe UI" w:cs="Segoe UI"/>
          <w:color w:val="000000"/>
          <w:sz w:val="28"/>
          <w:szCs w:val="28"/>
        </w:rPr>
        <w:t xml:space="preserve">Association of </w:t>
      </w:r>
      <w:r w:rsidR="002162DF">
        <w:rPr>
          <w:rFonts w:ascii="Segoe UI" w:hAnsi="Segoe UI" w:cs="Segoe UI"/>
          <w:color w:val="000000"/>
          <w:sz w:val="28"/>
          <w:szCs w:val="28"/>
        </w:rPr>
        <w:t>People Supporting Employment First</w:t>
      </w:r>
      <w:r w:rsidRPr="00903963">
        <w:rPr>
          <w:rFonts w:ascii="Segoe UI" w:hAnsi="Segoe UI" w:cs="Segoe UI"/>
          <w:color w:val="000000"/>
          <w:sz w:val="28"/>
          <w:szCs w:val="28"/>
        </w:rPr>
        <w:t xml:space="preserve"> </w:t>
      </w:r>
    </w:p>
    <w:p w:rsidR="008C78F7" w:rsidRPr="00903963" w:rsidRDefault="008C78F7"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sidRPr="00903963">
        <w:rPr>
          <w:rFonts w:ascii="Segoe UI" w:hAnsi="Segoe UI" w:cs="Segoe UI"/>
          <w:color w:val="000000"/>
          <w:sz w:val="28"/>
          <w:szCs w:val="28"/>
        </w:rPr>
        <w:t>Association of University Centers on Disability</w:t>
      </w:r>
    </w:p>
    <w:p w:rsidR="008C78F7" w:rsidRPr="00903963" w:rsidRDefault="008C78F7"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sidRPr="00903963">
        <w:rPr>
          <w:rFonts w:ascii="Segoe UI" w:hAnsi="Segoe UI" w:cs="Segoe UI"/>
          <w:color w:val="000000"/>
          <w:sz w:val="28"/>
          <w:szCs w:val="28"/>
        </w:rPr>
        <w:t>Autistic Self Advocacy Network</w:t>
      </w:r>
    </w:p>
    <w:p w:rsidR="008C78F7" w:rsidRDefault="001F69D5"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 xml:space="preserve">The </w:t>
      </w:r>
      <w:r w:rsidR="008C78F7" w:rsidRPr="00903963">
        <w:rPr>
          <w:rFonts w:ascii="Segoe UI" w:hAnsi="Segoe UI" w:cs="Segoe UI"/>
          <w:color w:val="000000"/>
          <w:sz w:val="28"/>
          <w:szCs w:val="28"/>
        </w:rPr>
        <w:t>Autism Society</w:t>
      </w:r>
    </w:p>
    <w:p w:rsidR="001F69D5" w:rsidRDefault="001F69D5"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Council of Parent Attorneys and Advocates</w:t>
      </w:r>
    </w:p>
    <w:p w:rsidR="001F69D5" w:rsidRDefault="001F69D5"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The Council of State Administrators of Vocational Re</w:t>
      </w:r>
      <w:r w:rsidR="002162DF">
        <w:rPr>
          <w:rFonts w:ascii="Segoe UI" w:hAnsi="Segoe UI" w:cs="Segoe UI"/>
          <w:color w:val="000000"/>
          <w:sz w:val="28"/>
          <w:szCs w:val="28"/>
        </w:rPr>
        <w:t>habilitation</w:t>
      </w:r>
    </w:p>
    <w:p w:rsidR="002162DF" w:rsidRPr="00903963" w:rsidRDefault="002162DF"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The Institute for Educational Leadership</w:t>
      </w:r>
    </w:p>
    <w:p w:rsidR="002162DF" w:rsidRDefault="002162DF"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Muscular Dystrophy Association</w:t>
      </w:r>
    </w:p>
    <w:p w:rsidR="002162DF" w:rsidRPr="00820917" w:rsidRDefault="008C78F7" w:rsidP="00820917">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sidRPr="00903963">
        <w:rPr>
          <w:rFonts w:ascii="Segoe UI" w:hAnsi="Segoe UI" w:cs="Segoe UI"/>
          <w:color w:val="000000"/>
          <w:sz w:val="28"/>
          <w:szCs w:val="28"/>
        </w:rPr>
        <w:t>National Association of Councils on Developmental Disabilities</w:t>
      </w:r>
    </w:p>
    <w:p w:rsidR="008C78F7" w:rsidRPr="00903963" w:rsidRDefault="002162DF"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lastRenderedPageBreak/>
        <w:t xml:space="preserve">The </w:t>
      </w:r>
      <w:r w:rsidR="008C78F7" w:rsidRPr="00903963">
        <w:rPr>
          <w:rFonts w:ascii="Segoe UI" w:hAnsi="Segoe UI" w:cs="Segoe UI"/>
          <w:color w:val="000000"/>
          <w:sz w:val="28"/>
          <w:szCs w:val="28"/>
        </w:rPr>
        <w:t>National As</w:t>
      </w:r>
      <w:r>
        <w:rPr>
          <w:rFonts w:ascii="Segoe UI" w:hAnsi="Segoe UI" w:cs="Segoe UI"/>
          <w:color w:val="000000"/>
          <w:sz w:val="28"/>
          <w:szCs w:val="28"/>
        </w:rPr>
        <w:t xml:space="preserve">sociation of State Directors of Developmental </w:t>
      </w:r>
      <w:r w:rsidR="008C78F7" w:rsidRPr="00903963">
        <w:rPr>
          <w:rFonts w:ascii="Segoe UI" w:hAnsi="Segoe UI" w:cs="Segoe UI"/>
          <w:color w:val="000000"/>
          <w:sz w:val="28"/>
          <w:szCs w:val="28"/>
        </w:rPr>
        <w:t>Disabilities</w:t>
      </w:r>
      <w:r>
        <w:rPr>
          <w:rFonts w:ascii="Segoe UI" w:hAnsi="Segoe UI" w:cs="Segoe UI"/>
          <w:color w:val="000000"/>
          <w:sz w:val="28"/>
          <w:szCs w:val="28"/>
        </w:rPr>
        <w:t xml:space="preserve"> Services</w:t>
      </w:r>
    </w:p>
    <w:p w:rsidR="008C78F7" w:rsidRDefault="008C78F7"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sidRPr="00903963">
        <w:rPr>
          <w:rFonts w:ascii="Segoe UI" w:hAnsi="Segoe UI" w:cs="Segoe UI"/>
          <w:color w:val="000000"/>
          <w:sz w:val="28"/>
          <w:szCs w:val="28"/>
        </w:rPr>
        <w:t>National Disability Institute</w:t>
      </w:r>
    </w:p>
    <w:p w:rsidR="001F69D5" w:rsidRPr="00903963" w:rsidRDefault="001F69D5"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National Down Syndrome Congress</w:t>
      </w:r>
    </w:p>
    <w:p w:rsidR="001F69D5" w:rsidRPr="001F69D5" w:rsidRDefault="008C78F7"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sidRPr="00903963">
        <w:rPr>
          <w:rFonts w:ascii="Segoe UI" w:hAnsi="Segoe UI" w:cs="Segoe UI"/>
          <w:color w:val="000000"/>
          <w:sz w:val="28"/>
          <w:szCs w:val="28"/>
        </w:rPr>
        <w:t>National Down Syndrome Society</w:t>
      </w:r>
    </w:p>
    <w:p w:rsidR="008C78F7" w:rsidRPr="00903963" w:rsidRDefault="001F69D5"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 xml:space="preserve">The </w:t>
      </w:r>
      <w:r w:rsidR="008C78F7" w:rsidRPr="00903963">
        <w:rPr>
          <w:rFonts w:ascii="Segoe UI" w:hAnsi="Segoe UI" w:cs="Segoe UI"/>
          <w:color w:val="000000"/>
          <w:sz w:val="28"/>
          <w:szCs w:val="28"/>
        </w:rPr>
        <w:t>National Fragile X Foundation</w:t>
      </w:r>
    </w:p>
    <w:p w:rsidR="008C78F7" w:rsidRDefault="008C78F7"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sidRPr="00903963">
        <w:rPr>
          <w:rFonts w:ascii="Segoe UI" w:hAnsi="Segoe UI" w:cs="Segoe UI"/>
          <w:color w:val="000000"/>
          <w:sz w:val="28"/>
          <w:szCs w:val="28"/>
        </w:rPr>
        <w:t>National Disability Rights Network</w:t>
      </w:r>
    </w:p>
    <w:p w:rsidR="002162DF" w:rsidRDefault="002162DF"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The National Organization on Disability</w:t>
      </w:r>
    </w:p>
    <w:p w:rsidR="002162DF" w:rsidRDefault="002162DF"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Physician-Parent Caregivers, Inc.</w:t>
      </w:r>
    </w:p>
    <w:p w:rsidR="002162DF" w:rsidRDefault="002162DF"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Quality Trust for Individuals with Disabilities</w:t>
      </w:r>
    </w:p>
    <w:p w:rsidR="002162DF" w:rsidRDefault="002162DF"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Service Employees International Union</w:t>
      </w:r>
    </w:p>
    <w:p w:rsidR="002162DF" w:rsidRPr="00903963" w:rsidRDefault="002162DF"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Sibling Leadership Network</w:t>
      </w:r>
    </w:p>
    <w:p w:rsidR="002162DF" w:rsidRDefault="002162DF"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Pr>
          <w:rFonts w:ascii="Segoe UI" w:hAnsi="Segoe UI" w:cs="Segoe UI"/>
          <w:color w:val="000000"/>
          <w:sz w:val="28"/>
          <w:szCs w:val="28"/>
        </w:rPr>
        <w:t>United Cerebral Palsy</w:t>
      </w:r>
    </w:p>
    <w:p w:rsidR="008C78F7" w:rsidRDefault="008C78F7" w:rsidP="002162DF">
      <w:pPr>
        <w:pStyle w:val="NormalWeb"/>
        <w:numPr>
          <w:ilvl w:val="0"/>
          <w:numId w:val="8"/>
        </w:numPr>
        <w:shd w:val="clear" w:color="auto" w:fill="FFFFFF"/>
        <w:spacing w:before="0" w:beforeAutospacing="0" w:after="160" w:afterAutospacing="0" w:line="160" w:lineRule="atLeast"/>
        <w:rPr>
          <w:rFonts w:ascii="Segoe UI" w:hAnsi="Segoe UI" w:cs="Segoe UI"/>
          <w:color w:val="000000"/>
          <w:sz w:val="28"/>
          <w:szCs w:val="28"/>
        </w:rPr>
      </w:pPr>
      <w:r w:rsidRPr="00903963">
        <w:rPr>
          <w:rFonts w:ascii="Segoe UI" w:hAnsi="Segoe UI" w:cs="Segoe UI"/>
          <w:color w:val="000000"/>
          <w:sz w:val="28"/>
          <w:szCs w:val="28"/>
        </w:rPr>
        <w:t>TASH</w:t>
      </w:r>
    </w:p>
    <w:p w:rsidR="002162DF" w:rsidRDefault="002162DF" w:rsidP="002162DF">
      <w:pPr>
        <w:pStyle w:val="NormalWeb"/>
        <w:shd w:val="clear" w:color="auto" w:fill="FFFFFF"/>
        <w:spacing w:before="0" w:beforeAutospacing="0" w:after="240" w:afterAutospacing="0" w:line="240" w:lineRule="atLeast"/>
        <w:rPr>
          <w:rFonts w:ascii="Segoe UI" w:hAnsi="Segoe UI" w:cs="Segoe UI"/>
          <w:color w:val="000000"/>
          <w:sz w:val="28"/>
          <w:szCs w:val="28"/>
        </w:rPr>
      </w:pPr>
    </w:p>
    <w:p w:rsidR="002162DF" w:rsidRPr="00903963" w:rsidRDefault="002162DF" w:rsidP="002162DF">
      <w:pPr>
        <w:pStyle w:val="NormalWeb"/>
        <w:shd w:val="clear" w:color="auto" w:fill="FFFFFF"/>
        <w:spacing w:before="0" w:beforeAutospacing="0" w:after="240" w:afterAutospacing="0" w:line="240" w:lineRule="atLeast"/>
        <w:rPr>
          <w:rFonts w:ascii="Segoe UI" w:hAnsi="Segoe UI" w:cs="Segoe UI"/>
          <w:color w:val="000000"/>
          <w:sz w:val="28"/>
          <w:szCs w:val="28"/>
        </w:rPr>
        <w:sectPr w:rsidR="002162DF" w:rsidRPr="00903963" w:rsidSect="002162DF">
          <w:type w:val="continuous"/>
          <w:pgSz w:w="12240" w:h="15840" w:code="1"/>
          <w:pgMar w:top="720" w:right="1440" w:bottom="720" w:left="1440" w:header="720" w:footer="432" w:gutter="0"/>
          <w:cols w:num="2" w:space="720"/>
          <w:docGrid w:linePitch="360"/>
        </w:sectPr>
      </w:pPr>
    </w:p>
    <w:p w:rsidR="00F67D89" w:rsidRDefault="00F67D89" w:rsidP="00260134">
      <w:pPr>
        <w:ind w:left="0"/>
        <w:rPr>
          <w:rFonts w:ascii="Segoe UI" w:hAnsi="Segoe UI" w:cs="Segoe UI"/>
          <w:b/>
          <w:sz w:val="28"/>
          <w:szCs w:val="28"/>
          <w:shd w:val="clear" w:color="auto" w:fill="FFFFFF"/>
        </w:rPr>
      </w:pPr>
      <w:r>
        <w:rPr>
          <w:rFonts w:ascii="Segoe UI" w:hAnsi="Segoe UI" w:cs="Segoe UI"/>
          <w:b/>
          <w:sz w:val="28"/>
          <w:szCs w:val="28"/>
          <w:shd w:val="clear" w:color="auto" w:fill="FFFFFF"/>
        </w:rPr>
        <w:t xml:space="preserve">Address: </w:t>
      </w:r>
      <w:r w:rsidRPr="00F67D89">
        <w:rPr>
          <w:rFonts w:ascii="Segoe UI" w:hAnsi="Segoe UI" w:cs="Segoe UI"/>
          <w:sz w:val="28"/>
          <w:szCs w:val="28"/>
          <w:shd w:val="clear" w:color="auto" w:fill="FFFFFF"/>
        </w:rPr>
        <w:t>1667 K Street NW, Suite 640, Washington, DC 20006</w:t>
      </w:r>
    </w:p>
    <w:p w:rsidR="00F67D89" w:rsidRPr="00F67D89" w:rsidRDefault="00F67D89" w:rsidP="00260134">
      <w:pPr>
        <w:ind w:left="0"/>
        <w:rPr>
          <w:rFonts w:ascii="Segoe UI" w:hAnsi="Segoe UI" w:cs="Segoe UI"/>
          <w:sz w:val="28"/>
          <w:szCs w:val="28"/>
          <w:shd w:val="clear" w:color="auto" w:fill="FFFFFF"/>
        </w:rPr>
      </w:pPr>
      <w:r>
        <w:rPr>
          <w:rFonts w:ascii="Segoe UI" w:hAnsi="Segoe UI" w:cs="Segoe UI"/>
          <w:b/>
          <w:sz w:val="28"/>
          <w:szCs w:val="28"/>
          <w:shd w:val="clear" w:color="auto" w:fill="FFFFFF"/>
        </w:rPr>
        <w:t xml:space="preserve">Phone: </w:t>
      </w:r>
      <w:r>
        <w:rPr>
          <w:rFonts w:ascii="Segoe UI" w:hAnsi="Segoe UI" w:cs="Segoe UI"/>
          <w:sz w:val="28"/>
          <w:szCs w:val="28"/>
          <w:shd w:val="clear" w:color="auto" w:fill="FFFFFF"/>
        </w:rPr>
        <w:t>202-296-2040</w:t>
      </w:r>
    </w:p>
    <w:p w:rsidR="008C78F7" w:rsidRDefault="008C78F7" w:rsidP="00260134">
      <w:pPr>
        <w:ind w:left="0"/>
        <w:rPr>
          <w:rStyle w:val="Hyperlink"/>
          <w:rFonts w:ascii="Segoe UI" w:hAnsi="Segoe UI" w:cs="Segoe UI"/>
          <w:sz w:val="28"/>
          <w:szCs w:val="28"/>
        </w:rPr>
      </w:pPr>
      <w:r w:rsidRPr="00903963">
        <w:rPr>
          <w:rFonts w:ascii="Segoe UI" w:hAnsi="Segoe UI" w:cs="Segoe UI"/>
          <w:b/>
          <w:sz w:val="28"/>
          <w:szCs w:val="28"/>
          <w:shd w:val="clear" w:color="auto" w:fill="FFFFFF"/>
        </w:rPr>
        <w:t xml:space="preserve">Website: </w:t>
      </w:r>
      <w:hyperlink r:id="rId59" w:history="1">
        <w:r w:rsidR="003B1A29" w:rsidRPr="00386AC6">
          <w:rPr>
            <w:rStyle w:val="Hyperlink"/>
            <w:rFonts w:ascii="Segoe UI" w:hAnsi="Segoe UI" w:cs="Segoe UI"/>
            <w:sz w:val="28"/>
            <w:szCs w:val="28"/>
          </w:rPr>
          <w:t>http://thecpsd.org</w:t>
        </w:r>
      </w:hyperlink>
      <w:r w:rsidR="003B1A29">
        <w:rPr>
          <w:rFonts w:ascii="Segoe UI" w:hAnsi="Segoe UI" w:cs="Segoe UI"/>
          <w:sz w:val="28"/>
          <w:szCs w:val="28"/>
        </w:rPr>
        <w:t xml:space="preserve"> </w:t>
      </w:r>
    </w:p>
    <w:p w:rsidR="003B1A29" w:rsidRPr="003B1A29" w:rsidRDefault="003B1A29" w:rsidP="00260134">
      <w:pPr>
        <w:ind w:left="0"/>
        <w:rPr>
          <w:rStyle w:val="Hyperlink"/>
          <w:rFonts w:ascii="Segoe UI" w:hAnsi="Segoe UI" w:cs="Segoe UI"/>
          <w:color w:val="auto"/>
          <w:sz w:val="28"/>
          <w:szCs w:val="28"/>
          <w:u w:val="none"/>
        </w:rPr>
      </w:pPr>
      <w:r w:rsidRPr="003B1A29">
        <w:rPr>
          <w:rStyle w:val="Hyperlink"/>
          <w:rFonts w:ascii="Segoe UI" w:hAnsi="Segoe UI" w:cs="Segoe UI"/>
          <w:b/>
          <w:color w:val="auto"/>
          <w:sz w:val="28"/>
          <w:szCs w:val="28"/>
          <w:u w:val="none"/>
        </w:rPr>
        <w:t xml:space="preserve">Email: </w:t>
      </w:r>
      <w:hyperlink r:id="rId60" w:history="1">
        <w:r w:rsidRPr="00386AC6">
          <w:rPr>
            <w:rStyle w:val="Hyperlink"/>
            <w:rFonts w:ascii="Segoe UI" w:hAnsi="Segoe UI" w:cs="Segoe UI"/>
            <w:sz w:val="28"/>
            <w:szCs w:val="28"/>
          </w:rPr>
          <w:t>info@thecpsd.org</w:t>
        </w:r>
      </w:hyperlink>
      <w:r>
        <w:rPr>
          <w:rStyle w:val="Hyperlink"/>
          <w:rFonts w:ascii="Segoe UI" w:hAnsi="Segoe UI" w:cs="Segoe UI"/>
          <w:color w:val="auto"/>
          <w:sz w:val="28"/>
          <w:szCs w:val="28"/>
          <w:u w:val="none"/>
        </w:rPr>
        <w:t xml:space="preserve"> </w:t>
      </w:r>
    </w:p>
    <w:p w:rsidR="00260134" w:rsidRDefault="00260134" w:rsidP="00165EFE">
      <w:pPr>
        <w:ind w:left="0"/>
        <w:rPr>
          <w:rFonts w:ascii="Segoe UI" w:hAnsi="Segoe UI" w:cs="Segoe UI"/>
          <w:b/>
          <w:sz w:val="28"/>
          <w:szCs w:val="28"/>
          <w:shd w:val="clear" w:color="auto" w:fill="FFFFFF"/>
        </w:rPr>
      </w:pPr>
    </w:p>
    <w:p w:rsidR="00165EFE" w:rsidRDefault="00165EFE" w:rsidP="00165EFE">
      <w:pPr>
        <w:ind w:left="0"/>
        <w:rPr>
          <w:rFonts w:ascii="Segoe UI" w:hAnsi="Segoe UI" w:cs="Segoe UI"/>
          <w:b/>
          <w:sz w:val="28"/>
          <w:szCs w:val="28"/>
          <w:shd w:val="clear" w:color="auto" w:fill="FFFFFF"/>
        </w:rPr>
      </w:pPr>
      <w:r>
        <w:rPr>
          <w:rFonts w:ascii="Segoe UI" w:hAnsi="Segoe UI" w:cs="Segoe UI"/>
          <w:b/>
          <w:sz w:val="28"/>
          <w:szCs w:val="28"/>
          <w:shd w:val="clear" w:color="auto" w:fill="FFFFFF"/>
        </w:rPr>
        <w:t>League of Women Voters</w:t>
      </w:r>
    </w:p>
    <w:p w:rsidR="00165EFE" w:rsidRPr="00165EFE" w:rsidRDefault="00165EFE" w:rsidP="00165EFE">
      <w:pPr>
        <w:ind w:left="0"/>
        <w:rPr>
          <w:rFonts w:ascii="Segoe UI" w:hAnsi="Segoe UI" w:cs="Segoe UI"/>
          <w:sz w:val="28"/>
          <w:szCs w:val="28"/>
          <w:shd w:val="clear" w:color="auto" w:fill="FFFFFF"/>
        </w:rPr>
      </w:pPr>
      <w:r w:rsidRPr="00165EFE">
        <w:rPr>
          <w:rFonts w:ascii="Segoe UI" w:hAnsi="Segoe UI" w:cs="Segoe UI"/>
          <w:sz w:val="28"/>
          <w:szCs w:val="28"/>
          <w:shd w:val="clear" w:color="auto" w:fill="FFFFFF"/>
        </w:rPr>
        <w:t>The League of Women Voters, a nonparti</w:t>
      </w:r>
      <w:r w:rsidR="00E367C9">
        <w:rPr>
          <w:rFonts w:ascii="Segoe UI" w:hAnsi="Segoe UI" w:cs="Segoe UI"/>
          <w:sz w:val="28"/>
          <w:szCs w:val="28"/>
          <w:shd w:val="clear" w:color="auto" w:fill="FFFFFF"/>
        </w:rPr>
        <w:t xml:space="preserve">san political organization, </w:t>
      </w:r>
      <w:r w:rsidRPr="00165EFE">
        <w:rPr>
          <w:rFonts w:ascii="Segoe UI" w:hAnsi="Segoe UI" w:cs="Segoe UI"/>
          <w:sz w:val="28"/>
          <w:szCs w:val="28"/>
          <w:shd w:val="clear" w:color="auto" w:fill="FFFFFF"/>
        </w:rPr>
        <w:t xml:space="preserve">encourages informed and active participation in government, works to increase understanding of major public policy issues, and influences public policy </w:t>
      </w:r>
      <w:r w:rsidR="00E367C9">
        <w:rPr>
          <w:rFonts w:ascii="Segoe UI" w:hAnsi="Segoe UI" w:cs="Segoe UI"/>
          <w:sz w:val="28"/>
          <w:szCs w:val="28"/>
          <w:shd w:val="clear" w:color="auto" w:fill="FFFFFF"/>
        </w:rPr>
        <w:t xml:space="preserve">through education and advocacy. </w:t>
      </w:r>
      <w:r w:rsidRPr="00165EFE">
        <w:rPr>
          <w:rFonts w:ascii="Segoe UI" w:hAnsi="Segoe UI" w:cs="Segoe UI"/>
          <w:sz w:val="28"/>
          <w:szCs w:val="28"/>
          <w:shd w:val="clear" w:color="auto" w:fill="FFFFFF"/>
        </w:rPr>
        <w:t>Women and men who wish to further the mission of the L</w:t>
      </w:r>
      <w:r w:rsidR="00E367C9">
        <w:rPr>
          <w:rFonts w:ascii="Segoe UI" w:hAnsi="Segoe UI" w:cs="Segoe UI"/>
          <w:sz w:val="28"/>
          <w:szCs w:val="28"/>
          <w:shd w:val="clear" w:color="auto" w:fill="FFFFFF"/>
        </w:rPr>
        <w:t xml:space="preserve">WVDC are encouraged to join us. </w:t>
      </w:r>
      <w:r w:rsidRPr="00165EFE">
        <w:rPr>
          <w:rFonts w:ascii="Segoe UI" w:hAnsi="Segoe UI" w:cs="Segoe UI"/>
          <w:sz w:val="28"/>
          <w:szCs w:val="28"/>
          <w:shd w:val="clear" w:color="auto" w:fill="FFFFFF"/>
        </w:rPr>
        <w:t>We never support or oppose an</w:t>
      </w:r>
      <w:r w:rsidR="00E367C9">
        <w:rPr>
          <w:rFonts w:ascii="Segoe UI" w:hAnsi="Segoe UI" w:cs="Segoe UI"/>
          <w:sz w:val="28"/>
          <w:szCs w:val="28"/>
          <w:shd w:val="clear" w:color="auto" w:fill="FFFFFF"/>
        </w:rPr>
        <w:t xml:space="preserve">y political party or candidate. </w:t>
      </w:r>
      <w:r w:rsidRPr="00165EFE">
        <w:rPr>
          <w:rFonts w:ascii="Segoe UI" w:hAnsi="Segoe UI" w:cs="Segoe UI"/>
          <w:sz w:val="28"/>
          <w:szCs w:val="28"/>
          <w:shd w:val="clear" w:color="auto" w:fill="FFFFFF"/>
        </w:rPr>
        <w:t>The League of Women Voters has t</w:t>
      </w:r>
      <w:r w:rsidR="00E367C9">
        <w:rPr>
          <w:rFonts w:ascii="Segoe UI" w:hAnsi="Segoe UI" w:cs="Segoe UI"/>
          <w:sz w:val="28"/>
          <w:szCs w:val="28"/>
          <w:shd w:val="clear" w:color="auto" w:fill="FFFFFF"/>
        </w:rPr>
        <w:t>wo separate and distinct roles:</w:t>
      </w:r>
    </w:p>
    <w:p w:rsidR="00165EFE" w:rsidRPr="00E367C9" w:rsidRDefault="00165EFE" w:rsidP="00E367C9">
      <w:pPr>
        <w:pStyle w:val="ListParagraph"/>
        <w:numPr>
          <w:ilvl w:val="0"/>
          <w:numId w:val="11"/>
        </w:numPr>
        <w:rPr>
          <w:rFonts w:ascii="Segoe UI" w:hAnsi="Segoe UI" w:cs="Segoe UI"/>
          <w:sz w:val="28"/>
          <w:szCs w:val="28"/>
          <w:shd w:val="clear" w:color="auto" w:fill="FFFFFF"/>
        </w:rPr>
      </w:pPr>
      <w:r w:rsidRPr="00E367C9">
        <w:rPr>
          <w:rFonts w:ascii="Segoe UI" w:hAnsi="Segoe UI" w:cs="Segoe UI"/>
          <w:sz w:val="28"/>
          <w:szCs w:val="28"/>
          <w:shd w:val="clear" w:color="auto" w:fill="FFFFFF"/>
        </w:rPr>
        <w:t>Voters Service/Citizen Education: we present unbiased nonpartisan information about elections, the voting process, and issues.</w:t>
      </w:r>
    </w:p>
    <w:p w:rsidR="00165EFE" w:rsidRPr="00E367C9" w:rsidRDefault="00165EFE" w:rsidP="00E367C9">
      <w:pPr>
        <w:pStyle w:val="ListParagraph"/>
        <w:numPr>
          <w:ilvl w:val="0"/>
          <w:numId w:val="11"/>
        </w:numPr>
        <w:rPr>
          <w:rFonts w:ascii="Segoe UI" w:hAnsi="Segoe UI" w:cs="Segoe UI"/>
          <w:sz w:val="28"/>
          <w:szCs w:val="28"/>
          <w:shd w:val="clear" w:color="auto" w:fill="FFFFFF"/>
        </w:rPr>
      </w:pPr>
      <w:r w:rsidRPr="00E367C9">
        <w:rPr>
          <w:rFonts w:ascii="Segoe UI" w:hAnsi="Segoe UI" w:cs="Segoe UI"/>
          <w:sz w:val="28"/>
          <w:szCs w:val="28"/>
          <w:shd w:val="clear" w:color="auto" w:fill="FFFFFF"/>
        </w:rPr>
        <w:t>Action/Advocacy: we are also nonpartisan, but, after study, we use our positions to advocate for or against particular policies in the public interest.</w:t>
      </w:r>
    </w:p>
    <w:p w:rsidR="00165EFE" w:rsidRDefault="00165EFE" w:rsidP="00165EFE">
      <w:pPr>
        <w:ind w:left="0"/>
        <w:rPr>
          <w:rFonts w:ascii="Segoe UI" w:hAnsi="Segoe UI" w:cs="Segoe UI"/>
          <w:sz w:val="28"/>
          <w:szCs w:val="28"/>
          <w:shd w:val="clear" w:color="auto" w:fill="FFFFFF"/>
        </w:rPr>
      </w:pPr>
      <w:r w:rsidRPr="00165EFE">
        <w:rPr>
          <w:rFonts w:ascii="Segoe UI" w:hAnsi="Segoe UI" w:cs="Segoe UI"/>
          <w:sz w:val="28"/>
          <w:szCs w:val="28"/>
          <w:shd w:val="clear" w:color="auto" w:fill="FFFFFF"/>
        </w:rPr>
        <w:t>To conduct our voter service and citizen education activities, we use funds from the League of Women Voters of D.C. Education Fund, which is a 501(c</w:t>
      </w:r>
      <w:proofErr w:type="gramStart"/>
      <w:r w:rsidRPr="00165EFE">
        <w:rPr>
          <w:rFonts w:ascii="Segoe UI" w:hAnsi="Segoe UI" w:cs="Segoe UI"/>
          <w:sz w:val="28"/>
          <w:szCs w:val="28"/>
          <w:shd w:val="clear" w:color="auto" w:fill="FFFFFF"/>
        </w:rPr>
        <w:t>)(</w:t>
      </w:r>
      <w:proofErr w:type="gramEnd"/>
      <w:r w:rsidRPr="00165EFE">
        <w:rPr>
          <w:rFonts w:ascii="Segoe UI" w:hAnsi="Segoe UI" w:cs="Segoe UI"/>
          <w:sz w:val="28"/>
          <w:szCs w:val="28"/>
          <w:shd w:val="clear" w:color="auto" w:fill="FFFFFF"/>
        </w:rPr>
        <w:t>3) corporation, a nonprofit educational organization. The League of Women Voters, an organization comprised of dues-paying members, conducts action and advocacy and is a nonprofit 501(c</w:t>
      </w:r>
      <w:proofErr w:type="gramStart"/>
      <w:r w:rsidRPr="00165EFE">
        <w:rPr>
          <w:rFonts w:ascii="Segoe UI" w:hAnsi="Segoe UI" w:cs="Segoe UI"/>
          <w:sz w:val="28"/>
          <w:szCs w:val="28"/>
          <w:shd w:val="clear" w:color="auto" w:fill="FFFFFF"/>
        </w:rPr>
        <w:t>)(</w:t>
      </w:r>
      <w:proofErr w:type="gramEnd"/>
      <w:r w:rsidRPr="00165EFE">
        <w:rPr>
          <w:rFonts w:ascii="Segoe UI" w:hAnsi="Segoe UI" w:cs="Segoe UI"/>
          <w:sz w:val="28"/>
          <w:szCs w:val="28"/>
          <w:shd w:val="clear" w:color="auto" w:fill="FFFFFF"/>
        </w:rPr>
        <w:t>4) corporation.</w:t>
      </w:r>
    </w:p>
    <w:p w:rsidR="00E367C9" w:rsidRDefault="00E367C9" w:rsidP="00E367C9">
      <w:pPr>
        <w:ind w:left="0"/>
        <w:rPr>
          <w:rFonts w:ascii="Segoe UI" w:hAnsi="Segoe UI" w:cs="Segoe UI"/>
          <w:b/>
          <w:sz w:val="28"/>
          <w:szCs w:val="28"/>
          <w:shd w:val="clear" w:color="auto" w:fill="FFFFFF"/>
        </w:rPr>
      </w:pPr>
      <w:r>
        <w:rPr>
          <w:rFonts w:ascii="Segoe UI" w:hAnsi="Segoe UI" w:cs="Segoe UI"/>
          <w:b/>
          <w:sz w:val="28"/>
          <w:szCs w:val="28"/>
          <w:shd w:val="clear" w:color="auto" w:fill="FFFFFF"/>
        </w:rPr>
        <w:t xml:space="preserve">Address: </w:t>
      </w:r>
      <w:r>
        <w:rPr>
          <w:rFonts w:ascii="Segoe UI" w:hAnsi="Segoe UI" w:cs="Segoe UI"/>
          <w:sz w:val="28"/>
          <w:szCs w:val="28"/>
          <w:shd w:val="clear" w:color="auto" w:fill="FFFFFF"/>
        </w:rPr>
        <w:t>1100 15</w:t>
      </w:r>
      <w:r w:rsidRPr="00E367C9">
        <w:rPr>
          <w:rFonts w:ascii="Segoe UI" w:hAnsi="Segoe UI" w:cs="Segoe UI"/>
          <w:sz w:val="28"/>
          <w:szCs w:val="28"/>
          <w:shd w:val="clear" w:color="auto" w:fill="FFFFFF"/>
          <w:vertAlign w:val="superscript"/>
        </w:rPr>
        <w:t>th</w:t>
      </w:r>
      <w:r>
        <w:rPr>
          <w:rFonts w:ascii="Segoe UI" w:hAnsi="Segoe UI" w:cs="Segoe UI"/>
          <w:sz w:val="28"/>
          <w:szCs w:val="28"/>
          <w:shd w:val="clear" w:color="auto" w:fill="FFFFFF"/>
        </w:rPr>
        <w:t xml:space="preserve"> Street, NW, 11</w:t>
      </w:r>
      <w:r w:rsidRPr="00E367C9">
        <w:rPr>
          <w:rFonts w:ascii="Segoe UI" w:hAnsi="Segoe UI" w:cs="Segoe UI"/>
          <w:sz w:val="28"/>
          <w:szCs w:val="28"/>
          <w:shd w:val="clear" w:color="auto" w:fill="FFFFFF"/>
          <w:vertAlign w:val="superscript"/>
        </w:rPr>
        <w:t>th</w:t>
      </w:r>
      <w:r>
        <w:rPr>
          <w:rFonts w:ascii="Segoe UI" w:hAnsi="Segoe UI" w:cs="Segoe UI"/>
          <w:sz w:val="28"/>
          <w:szCs w:val="28"/>
          <w:shd w:val="clear" w:color="auto" w:fill="FFFFFF"/>
        </w:rPr>
        <w:t xml:space="preserve"> Floor, Washington, DC 20005</w:t>
      </w:r>
    </w:p>
    <w:p w:rsidR="00E367C9" w:rsidRPr="00F67D89" w:rsidRDefault="00E367C9" w:rsidP="00E367C9">
      <w:pPr>
        <w:ind w:left="0"/>
        <w:rPr>
          <w:rFonts w:ascii="Segoe UI" w:hAnsi="Segoe UI" w:cs="Segoe UI"/>
          <w:sz w:val="28"/>
          <w:szCs w:val="28"/>
          <w:shd w:val="clear" w:color="auto" w:fill="FFFFFF"/>
        </w:rPr>
      </w:pPr>
      <w:r>
        <w:rPr>
          <w:rFonts w:ascii="Segoe UI" w:hAnsi="Segoe UI" w:cs="Segoe UI"/>
          <w:b/>
          <w:sz w:val="28"/>
          <w:szCs w:val="28"/>
          <w:shd w:val="clear" w:color="auto" w:fill="FFFFFF"/>
        </w:rPr>
        <w:t xml:space="preserve">Phone: </w:t>
      </w:r>
      <w:r>
        <w:rPr>
          <w:rFonts w:ascii="Segoe UI" w:hAnsi="Segoe UI" w:cs="Segoe UI"/>
          <w:sz w:val="28"/>
          <w:szCs w:val="28"/>
          <w:shd w:val="clear" w:color="auto" w:fill="FFFFFF"/>
        </w:rPr>
        <w:t>202-</w:t>
      </w:r>
      <w:r>
        <w:rPr>
          <w:rFonts w:ascii="Segoe UI" w:hAnsi="Segoe UI" w:cs="Segoe UI"/>
          <w:sz w:val="28"/>
          <w:szCs w:val="28"/>
          <w:shd w:val="clear" w:color="auto" w:fill="FFFFFF"/>
        </w:rPr>
        <w:t>222-0710</w:t>
      </w:r>
    </w:p>
    <w:p w:rsidR="00E367C9" w:rsidRDefault="00E367C9" w:rsidP="00E367C9">
      <w:pPr>
        <w:ind w:left="0"/>
        <w:rPr>
          <w:rStyle w:val="Hyperlink"/>
          <w:rFonts w:ascii="Segoe UI" w:hAnsi="Segoe UI" w:cs="Segoe UI"/>
          <w:sz w:val="28"/>
          <w:szCs w:val="28"/>
        </w:rPr>
      </w:pPr>
      <w:r w:rsidRPr="00903963">
        <w:rPr>
          <w:rFonts w:ascii="Segoe UI" w:hAnsi="Segoe UI" w:cs="Segoe UI"/>
          <w:b/>
          <w:sz w:val="28"/>
          <w:szCs w:val="28"/>
          <w:shd w:val="clear" w:color="auto" w:fill="FFFFFF"/>
        </w:rPr>
        <w:t xml:space="preserve">Website: </w:t>
      </w:r>
      <w:hyperlink r:id="rId61" w:history="1">
        <w:r w:rsidRPr="00315E65">
          <w:rPr>
            <w:rStyle w:val="Hyperlink"/>
            <w:rFonts w:ascii="Segoe UI" w:hAnsi="Segoe UI" w:cs="Segoe UI"/>
            <w:sz w:val="28"/>
            <w:szCs w:val="28"/>
          </w:rPr>
          <w:t>http://lwvdc.org</w:t>
        </w:r>
      </w:hyperlink>
      <w:r>
        <w:rPr>
          <w:rFonts w:ascii="Segoe UI" w:hAnsi="Segoe UI" w:cs="Segoe UI"/>
          <w:sz w:val="28"/>
          <w:szCs w:val="28"/>
        </w:rPr>
        <w:t xml:space="preserve"> </w:t>
      </w:r>
    </w:p>
    <w:p w:rsidR="00E367C9" w:rsidRPr="003B1A29" w:rsidRDefault="00E367C9" w:rsidP="00E367C9">
      <w:pPr>
        <w:ind w:left="0"/>
        <w:rPr>
          <w:rStyle w:val="Hyperlink"/>
          <w:rFonts w:ascii="Segoe UI" w:hAnsi="Segoe UI" w:cs="Segoe UI"/>
          <w:color w:val="auto"/>
          <w:sz w:val="28"/>
          <w:szCs w:val="28"/>
          <w:u w:val="none"/>
        </w:rPr>
      </w:pPr>
      <w:r>
        <w:rPr>
          <w:rStyle w:val="Hyperlink"/>
          <w:rFonts w:ascii="Segoe UI" w:hAnsi="Segoe UI" w:cs="Segoe UI"/>
          <w:b/>
          <w:color w:val="auto"/>
          <w:sz w:val="28"/>
          <w:szCs w:val="28"/>
          <w:u w:val="none"/>
        </w:rPr>
        <w:t xml:space="preserve">Email Form: </w:t>
      </w:r>
      <w:hyperlink r:id="rId62" w:history="1">
        <w:r w:rsidRPr="00E367C9">
          <w:rPr>
            <w:rStyle w:val="Hyperlink"/>
            <w:rFonts w:ascii="Segoe UI" w:hAnsi="Segoe UI" w:cs="Segoe UI"/>
            <w:sz w:val="28"/>
            <w:szCs w:val="28"/>
          </w:rPr>
          <w:t>http://lwvdc.org/sendcomment.cgi?To=League+of+Women+Voters+of+the+District+of+Columbia&amp;id=yrnthr:yjiqp/bet</w:t>
        </w:r>
      </w:hyperlink>
    </w:p>
    <w:p w:rsidR="00165EFE" w:rsidRPr="00165EFE" w:rsidRDefault="00165EFE" w:rsidP="00165EFE">
      <w:pPr>
        <w:ind w:left="0"/>
        <w:rPr>
          <w:rFonts w:ascii="Segoe UI" w:hAnsi="Segoe UI" w:cs="Segoe UI"/>
          <w:sz w:val="28"/>
          <w:szCs w:val="28"/>
          <w:shd w:val="clear" w:color="auto" w:fill="FFFFFF"/>
        </w:rPr>
      </w:pPr>
    </w:p>
    <w:p w:rsidR="00723257" w:rsidRPr="00903963" w:rsidRDefault="00723257" w:rsidP="009B7022">
      <w:pPr>
        <w:ind w:left="0"/>
        <w:rPr>
          <w:rFonts w:ascii="Segoe UI" w:hAnsi="Segoe UI" w:cs="Segoe UI"/>
          <w:b/>
          <w:color w:val="244061" w:themeColor="accent1" w:themeShade="80"/>
          <w:sz w:val="28"/>
          <w:szCs w:val="28"/>
          <w:u w:val="single"/>
        </w:rPr>
      </w:pPr>
      <w:r w:rsidRPr="00903963">
        <w:rPr>
          <w:rFonts w:ascii="Segoe UI" w:hAnsi="Segoe UI" w:cs="Segoe UI"/>
          <w:b/>
          <w:color w:val="244061" w:themeColor="accent1" w:themeShade="80"/>
          <w:sz w:val="28"/>
          <w:szCs w:val="28"/>
          <w:u w:val="single"/>
        </w:rPr>
        <w:t>Advocacy Tools and Opportunities</w:t>
      </w:r>
    </w:p>
    <w:p w:rsidR="001D3BED" w:rsidRPr="00903963" w:rsidRDefault="001D3BED" w:rsidP="009B7022">
      <w:pPr>
        <w:ind w:left="0"/>
        <w:rPr>
          <w:rFonts w:ascii="Segoe UI" w:hAnsi="Segoe UI" w:cs="Segoe UI"/>
          <w:b/>
          <w:sz w:val="28"/>
          <w:szCs w:val="28"/>
        </w:rPr>
      </w:pPr>
      <w:r w:rsidRPr="00903963">
        <w:rPr>
          <w:rFonts w:ascii="Segoe UI" w:hAnsi="Segoe UI" w:cs="Segoe UI"/>
          <w:b/>
          <w:sz w:val="28"/>
          <w:szCs w:val="28"/>
        </w:rPr>
        <w:t>White House and Key Disability Issues</w:t>
      </w:r>
    </w:p>
    <w:p w:rsidR="00990793" w:rsidRDefault="00414E5A" w:rsidP="009B7022">
      <w:pPr>
        <w:ind w:left="0"/>
        <w:rPr>
          <w:rFonts w:ascii="Segoe UI" w:hAnsi="Segoe UI" w:cs="Segoe UI"/>
          <w:color w:val="0000FF"/>
          <w:sz w:val="28"/>
          <w:szCs w:val="28"/>
          <w:u w:val="single"/>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63" w:history="1">
        <w:r w:rsidR="001D3BED" w:rsidRPr="00903963">
          <w:rPr>
            <w:rStyle w:val="Hyperlink"/>
            <w:rFonts w:ascii="Segoe UI" w:hAnsi="Segoe UI" w:cs="Segoe UI"/>
            <w:sz w:val="28"/>
            <w:szCs w:val="28"/>
          </w:rPr>
          <w:t>http://www.whitehouse.gov/issues/disabilities</w:t>
        </w:r>
      </w:hyperlink>
    </w:p>
    <w:p w:rsidR="00990793" w:rsidRDefault="00990793" w:rsidP="009B7022">
      <w:pPr>
        <w:ind w:left="0"/>
        <w:rPr>
          <w:rFonts w:ascii="Segoe UI" w:hAnsi="Segoe UI" w:cs="Segoe UI"/>
          <w:color w:val="0000FF"/>
          <w:sz w:val="28"/>
          <w:szCs w:val="28"/>
          <w:u w:val="single"/>
        </w:rPr>
      </w:pPr>
    </w:p>
    <w:p w:rsidR="00723257" w:rsidRPr="00990793" w:rsidRDefault="00723257" w:rsidP="009B7022">
      <w:pPr>
        <w:ind w:left="0"/>
        <w:rPr>
          <w:rFonts w:ascii="Segoe UI" w:hAnsi="Segoe UI" w:cs="Segoe UI"/>
          <w:color w:val="0000FF"/>
          <w:sz w:val="28"/>
          <w:szCs w:val="28"/>
          <w:u w:val="single"/>
        </w:rPr>
      </w:pPr>
      <w:r w:rsidRPr="00E82A84">
        <w:rPr>
          <w:rFonts w:ascii="Segoe UI" w:hAnsi="Segoe UI" w:cs="Segoe UI"/>
          <w:b/>
          <w:sz w:val="28"/>
          <w:szCs w:val="28"/>
        </w:rPr>
        <w:t xml:space="preserve">Daily Congressional Hearings on the Web </w:t>
      </w:r>
      <w:r w:rsidR="00414E5A" w:rsidRPr="00E82A84">
        <w:rPr>
          <w:rFonts w:ascii="Segoe UI" w:hAnsi="Segoe UI" w:cs="Segoe UI"/>
          <w:b/>
          <w:sz w:val="28"/>
          <w:szCs w:val="28"/>
        </w:rPr>
        <w:br/>
      </w:r>
      <w:r w:rsidR="00414E5A" w:rsidRPr="00903963">
        <w:rPr>
          <w:rFonts w:ascii="Segoe UI" w:hAnsi="Segoe UI" w:cs="Segoe UI"/>
          <w:sz w:val="28"/>
          <w:szCs w:val="28"/>
        </w:rPr>
        <w:t xml:space="preserve">This site </w:t>
      </w:r>
      <w:r w:rsidRPr="00903963">
        <w:rPr>
          <w:rFonts w:ascii="Segoe UI" w:hAnsi="Segoe UI" w:cs="Segoe UI"/>
          <w:sz w:val="28"/>
          <w:szCs w:val="28"/>
        </w:rPr>
        <w:t>provides hearing schedule, time and location as well as live screenings</w:t>
      </w:r>
    </w:p>
    <w:p w:rsidR="00B61A4E" w:rsidRDefault="00414E5A" w:rsidP="009B7022">
      <w:pPr>
        <w:ind w:left="0"/>
        <w:rPr>
          <w:rStyle w:val="Hyperlink"/>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64" w:history="1">
        <w:r w:rsidR="00723257" w:rsidRPr="00903963">
          <w:rPr>
            <w:rStyle w:val="Hyperlink"/>
            <w:rFonts w:ascii="Segoe UI" w:hAnsi="Segoe UI" w:cs="Segoe UI"/>
            <w:sz w:val="28"/>
            <w:szCs w:val="28"/>
          </w:rPr>
          <w:t>http://www.capitolhearings.org/</w:t>
        </w:r>
      </w:hyperlink>
    </w:p>
    <w:p w:rsidR="00E82A84" w:rsidRPr="00903963" w:rsidRDefault="00E82A84" w:rsidP="005A1BD6">
      <w:pPr>
        <w:ind w:firstLine="720"/>
        <w:rPr>
          <w:rFonts w:ascii="Segoe UI" w:hAnsi="Segoe UI" w:cs="Segoe UI"/>
          <w:sz w:val="28"/>
          <w:szCs w:val="28"/>
        </w:rPr>
      </w:pPr>
    </w:p>
    <w:p w:rsidR="00723257" w:rsidRPr="0095022F" w:rsidRDefault="00723257" w:rsidP="009B7022">
      <w:pPr>
        <w:ind w:left="0"/>
        <w:rPr>
          <w:rFonts w:ascii="Segoe UI" w:hAnsi="Segoe UI" w:cs="Segoe UI"/>
          <w:sz w:val="28"/>
          <w:szCs w:val="28"/>
        </w:rPr>
      </w:pPr>
      <w:r w:rsidRPr="00903963">
        <w:rPr>
          <w:rFonts w:ascii="Segoe UI" w:hAnsi="Segoe UI" w:cs="Segoe UI"/>
          <w:b/>
          <w:sz w:val="28"/>
          <w:szCs w:val="28"/>
        </w:rPr>
        <w:t>The Arc’s Legislative Action Center</w:t>
      </w:r>
    </w:p>
    <w:p w:rsidR="00414E5A" w:rsidRPr="00903963" w:rsidRDefault="00723257" w:rsidP="009B7022">
      <w:pPr>
        <w:ind w:left="0"/>
        <w:rPr>
          <w:rFonts w:ascii="Segoe UI" w:hAnsi="Segoe UI" w:cs="Segoe UI"/>
          <w:bCs/>
          <w:sz w:val="28"/>
          <w:szCs w:val="28"/>
          <w:shd w:val="clear" w:color="auto" w:fill="FFFFFF"/>
        </w:rPr>
      </w:pPr>
      <w:r w:rsidRPr="00903963">
        <w:rPr>
          <w:rFonts w:ascii="Segoe UI" w:hAnsi="Segoe UI" w:cs="Segoe UI"/>
          <w:bCs/>
          <w:sz w:val="28"/>
          <w:szCs w:val="28"/>
          <w:shd w:val="clear" w:color="auto" w:fill="FFFFFF"/>
        </w:rPr>
        <w:t>The Arc’s Legislative Action Center is made possible by the Dr. Elizabeth Boggs Fund to help The Arc advance public policy and advocacy in the pursuit of equality and justice.</w:t>
      </w:r>
      <w:r w:rsidRPr="00903963">
        <w:rPr>
          <w:rFonts w:ascii="Segoe UI" w:hAnsi="Segoe UI" w:cs="Segoe UI"/>
          <w:b/>
          <w:bCs/>
          <w:sz w:val="28"/>
          <w:szCs w:val="28"/>
          <w:shd w:val="clear" w:color="auto" w:fill="FFFFFF"/>
        </w:rPr>
        <w:t xml:space="preserve"> </w:t>
      </w:r>
      <w:r w:rsidRPr="00903963">
        <w:rPr>
          <w:rFonts w:ascii="Segoe UI" w:hAnsi="Segoe UI" w:cs="Segoe UI"/>
          <w:bCs/>
          <w:sz w:val="28"/>
          <w:szCs w:val="28"/>
          <w:shd w:val="clear" w:color="auto" w:fill="FFFFFF"/>
        </w:rPr>
        <w:t xml:space="preserve">The State Action Centers are supported by the following state chapters of The Arc: CA, GA, IN, MA, MD, MN, MO, NC, ND, NJ, NY, PA, TN, TX, and UT.  </w:t>
      </w:r>
    </w:p>
    <w:p w:rsidR="00723257" w:rsidRDefault="00414E5A" w:rsidP="009B7022">
      <w:pPr>
        <w:ind w:left="0"/>
        <w:rPr>
          <w:rFonts w:ascii="Segoe UI" w:hAnsi="Segoe UI" w:cs="Segoe UI"/>
          <w:bCs/>
          <w:sz w:val="28"/>
          <w:szCs w:val="28"/>
          <w:shd w:val="clear" w:color="auto" w:fill="FFFFFF"/>
        </w:rPr>
      </w:pPr>
      <w:r w:rsidRPr="00903963">
        <w:rPr>
          <w:rFonts w:ascii="Segoe UI" w:hAnsi="Segoe UI" w:cs="Segoe UI"/>
          <w:b/>
          <w:bCs/>
          <w:sz w:val="28"/>
          <w:szCs w:val="28"/>
          <w:shd w:val="clear" w:color="auto" w:fill="FFFFFF"/>
        </w:rPr>
        <w:t>Website</w:t>
      </w:r>
      <w:r w:rsidRPr="00903963">
        <w:rPr>
          <w:rFonts w:ascii="Segoe UI" w:hAnsi="Segoe UI" w:cs="Segoe UI"/>
          <w:bCs/>
          <w:sz w:val="28"/>
          <w:szCs w:val="28"/>
          <w:shd w:val="clear" w:color="auto" w:fill="FFFFFF"/>
        </w:rPr>
        <w:t xml:space="preserve">: </w:t>
      </w:r>
      <w:hyperlink r:id="rId65" w:history="1">
        <w:r w:rsidR="00E82A84" w:rsidRPr="00386AC6">
          <w:rPr>
            <w:rStyle w:val="Hyperlink"/>
            <w:rFonts w:ascii="Segoe UI" w:hAnsi="Segoe UI" w:cs="Segoe UI"/>
            <w:bCs/>
            <w:sz w:val="28"/>
            <w:szCs w:val="28"/>
            <w:shd w:val="clear" w:color="auto" w:fill="FFFFFF"/>
          </w:rPr>
          <w:t>http://cqrcengage.com/thearc</w:t>
        </w:r>
      </w:hyperlink>
      <w:r w:rsidR="00E82A84">
        <w:rPr>
          <w:rFonts w:ascii="Segoe UI" w:hAnsi="Segoe UI" w:cs="Segoe UI"/>
          <w:bCs/>
          <w:sz w:val="28"/>
          <w:szCs w:val="28"/>
          <w:shd w:val="clear" w:color="auto" w:fill="FFFFFF"/>
        </w:rPr>
        <w:t xml:space="preserve"> </w:t>
      </w:r>
    </w:p>
    <w:p w:rsidR="00E82A84" w:rsidRPr="00903963" w:rsidRDefault="00E82A84" w:rsidP="00E82A84">
      <w:pPr>
        <w:rPr>
          <w:rFonts w:ascii="Segoe UI" w:hAnsi="Segoe UI" w:cs="Segoe UI"/>
          <w:sz w:val="28"/>
          <w:szCs w:val="28"/>
        </w:rPr>
      </w:pPr>
    </w:p>
    <w:p w:rsidR="00414E5A" w:rsidRPr="00903963" w:rsidRDefault="00414E5A" w:rsidP="009B7022">
      <w:pPr>
        <w:ind w:left="0"/>
        <w:rPr>
          <w:rFonts w:ascii="Segoe UI" w:hAnsi="Segoe UI" w:cs="Segoe UI"/>
          <w:b/>
          <w:sz w:val="28"/>
          <w:szCs w:val="28"/>
        </w:rPr>
      </w:pPr>
      <w:r w:rsidRPr="00903963">
        <w:rPr>
          <w:rFonts w:ascii="Segoe UI" w:hAnsi="Segoe UI" w:cs="Segoe UI"/>
          <w:b/>
          <w:sz w:val="28"/>
          <w:szCs w:val="28"/>
        </w:rPr>
        <w:t>Communicating with Congress</w:t>
      </w:r>
    </w:p>
    <w:p w:rsidR="00414E5A" w:rsidRPr="00903963" w:rsidRDefault="00414E5A" w:rsidP="009B7022">
      <w:pPr>
        <w:ind w:left="0"/>
        <w:rPr>
          <w:rFonts w:ascii="Segoe UI" w:hAnsi="Segoe UI" w:cs="Segoe UI"/>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66" w:history="1">
        <w:r w:rsidRPr="00903963">
          <w:rPr>
            <w:rStyle w:val="Hyperlink"/>
            <w:rFonts w:ascii="Segoe UI" w:hAnsi="Segoe UI" w:cs="Segoe UI"/>
            <w:sz w:val="28"/>
            <w:szCs w:val="28"/>
          </w:rPr>
          <w:t>http://www.congress.org/news/communicating-with-congress/</w:t>
        </w:r>
      </w:hyperlink>
    </w:p>
    <w:p w:rsidR="00354EDA" w:rsidRPr="00903963" w:rsidRDefault="00354EDA" w:rsidP="009B7022">
      <w:pPr>
        <w:ind w:left="0"/>
        <w:rPr>
          <w:rFonts w:ascii="Segoe UI" w:hAnsi="Segoe UI" w:cs="Segoe UI"/>
          <w:sz w:val="28"/>
          <w:szCs w:val="28"/>
        </w:rPr>
      </w:pPr>
      <w:r w:rsidRPr="00903963">
        <w:rPr>
          <w:rFonts w:ascii="Segoe UI" w:hAnsi="Segoe UI" w:cs="Segoe UI"/>
          <w:b/>
          <w:sz w:val="28"/>
          <w:szCs w:val="28"/>
        </w:rPr>
        <w:t>Contact Elected Officials</w:t>
      </w:r>
      <w:r w:rsidRPr="00903963">
        <w:rPr>
          <w:rFonts w:ascii="Segoe UI" w:hAnsi="Segoe UI" w:cs="Segoe UI"/>
          <w:b/>
          <w:sz w:val="28"/>
          <w:szCs w:val="28"/>
        </w:rPr>
        <w:br/>
      </w:r>
      <w:r w:rsidRPr="00903963">
        <w:rPr>
          <w:rFonts w:ascii="Segoe UI" w:hAnsi="Segoe UI" w:cs="Segoe UI"/>
          <w:sz w:val="28"/>
          <w:szCs w:val="28"/>
        </w:rPr>
        <w:t>Call, e-mail, or mail U.S. state and federal elected officials and government agencies using this website.</w:t>
      </w:r>
    </w:p>
    <w:p w:rsidR="00723257" w:rsidRPr="00903963" w:rsidRDefault="00354EDA" w:rsidP="009B7022">
      <w:pPr>
        <w:ind w:left="0"/>
        <w:rPr>
          <w:rFonts w:ascii="Segoe UI" w:hAnsi="Segoe UI" w:cs="Segoe UI"/>
          <w:b/>
          <w:sz w:val="28"/>
          <w:szCs w:val="28"/>
        </w:rPr>
      </w:pPr>
      <w:r w:rsidRPr="00903963">
        <w:rPr>
          <w:rFonts w:ascii="Segoe UI" w:hAnsi="Segoe UI" w:cs="Segoe UI"/>
          <w:b/>
          <w:sz w:val="28"/>
          <w:szCs w:val="28"/>
        </w:rPr>
        <w:t>Website</w:t>
      </w:r>
      <w:r w:rsidRPr="00903963">
        <w:rPr>
          <w:rFonts w:ascii="Segoe UI" w:hAnsi="Segoe UI" w:cs="Segoe UI"/>
          <w:sz w:val="28"/>
          <w:szCs w:val="28"/>
        </w:rPr>
        <w:t xml:space="preserve">: </w:t>
      </w:r>
      <w:hyperlink r:id="rId67" w:history="1">
        <w:r w:rsidRPr="00903963">
          <w:rPr>
            <w:rStyle w:val="Hyperlink"/>
            <w:rFonts w:ascii="Segoe UI" w:hAnsi="Segoe UI" w:cs="Segoe UI"/>
            <w:sz w:val="28"/>
            <w:szCs w:val="28"/>
          </w:rPr>
          <w:t>http://www.usa.gov/Contact/Elected.shtml</w:t>
        </w:r>
      </w:hyperlink>
    </w:p>
    <w:sectPr w:rsidR="00723257" w:rsidRPr="00903963" w:rsidSect="00354341">
      <w:type w:val="continuous"/>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3A" w:rsidRDefault="005F713A" w:rsidP="005656C6">
      <w:pPr>
        <w:spacing w:line="240" w:lineRule="auto"/>
      </w:pPr>
      <w:r>
        <w:separator/>
      </w:r>
    </w:p>
  </w:endnote>
  <w:endnote w:type="continuationSeparator" w:id="0">
    <w:p w:rsidR="005F713A" w:rsidRDefault="005F713A" w:rsidP="00565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3A" w:rsidRPr="00DA1587" w:rsidRDefault="005F713A"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CF7A90">
      <w:rPr>
        <w:rFonts w:ascii="Segoe UI" w:hAnsi="Segoe UI" w:cs="Segoe UI"/>
        <w:i/>
        <w:sz w:val="20"/>
        <w:szCs w:val="20"/>
      </w:rPr>
      <w:t xml:space="preserve">Influencing </w:t>
    </w:r>
    <w:r w:rsidR="00022B72">
      <w:rPr>
        <w:rFonts w:ascii="Segoe UI" w:hAnsi="Segoe UI" w:cs="Segoe UI"/>
        <w:i/>
        <w:sz w:val="20"/>
        <w:szCs w:val="20"/>
      </w:rPr>
      <w:t>Policy</w:t>
    </w:r>
    <w:r>
      <w:rPr>
        <w:rFonts w:ascii="Segoe UI" w:hAnsi="Segoe UI" w:cs="Segoe UI"/>
        <w:i/>
        <w:sz w:val="20"/>
        <w:szCs w:val="20"/>
      </w:rPr>
      <w:t xml:space="preserve">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006904F0"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6904F0" w:rsidRPr="00DA1587">
              <w:rPr>
                <w:rFonts w:ascii="Segoe UI" w:hAnsi="Segoe UI" w:cs="Segoe UI"/>
                <w:b/>
                <w:i/>
                <w:sz w:val="20"/>
                <w:szCs w:val="20"/>
              </w:rPr>
              <w:fldChar w:fldCharType="separate"/>
            </w:r>
            <w:r w:rsidR="00557E78">
              <w:rPr>
                <w:rFonts w:ascii="Segoe UI" w:hAnsi="Segoe UI" w:cs="Segoe UI"/>
                <w:b/>
                <w:i/>
                <w:noProof/>
                <w:sz w:val="20"/>
                <w:szCs w:val="20"/>
              </w:rPr>
              <w:t>12</w:t>
            </w:r>
            <w:r w:rsidR="006904F0"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6904F0"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6904F0" w:rsidRPr="00DA1587">
              <w:rPr>
                <w:rFonts w:ascii="Segoe UI" w:hAnsi="Segoe UI" w:cs="Segoe UI"/>
                <w:b/>
                <w:i/>
                <w:sz w:val="20"/>
                <w:szCs w:val="20"/>
              </w:rPr>
              <w:fldChar w:fldCharType="separate"/>
            </w:r>
            <w:r w:rsidR="00557E78">
              <w:rPr>
                <w:rFonts w:ascii="Segoe UI" w:hAnsi="Segoe UI" w:cs="Segoe UI"/>
                <w:b/>
                <w:i/>
                <w:noProof/>
                <w:sz w:val="20"/>
                <w:szCs w:val="20"/>
              </w:rPr>
              <w:t>12</w:t>
            </w:r>
            <w:r w:rsidR="006904F0" w:rsidRPr="00DA1587">
              <w:rPr>
                <w:rFonts w:ascii="Segoe UI" w:hAnsi="Segoe UI" w:cs="Segoe UI"/>
                <w:b/>
                <w:i/>
                <w:sz w:val="20"/>
                <w:szCs w:val="20"/>
              </w:rPr>
              <w:fldChar w:fldCharType="end"/>
            </w:r>
          </w:sdtContent>
        </w:sdt>
      </w:sdtContent>
    </w:sdt>
  </w:p>
  <w:p w:rsidR="005F713A" w:rsidRDefault="005F713A"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3A" w:rsidRDefault="005F713A" w:rsidP="005656C6">
      <w:pPr>
        <w:spacing w:line="240" w:lineRule="auto"/>
      </w:pPr>
      <w:r>
        <w:separator/>
      </w:r>
    </w:p>
  </w:footnote>
  <w:footnote w:type="continuationSeparator" w:id="0">
    <w:p w:rsidR="005F713A" w:rsidRDefault="005F713A" w:rsidP="005656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65202"/>
    <w:multiLevelType w:val="multilevel"/>
    <w:tmpl w:val="D3E8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F153A"/>
    <w:multiLevelType w:val="hybridMultilevel"/>
    <w:tmpl w:val="318C2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E64F77"/>
    <w:multiLevelType w:val="hybridMultilevel"/>
    <w:tmpl w:val="95B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C6619"/>
    <w:multiLevelType w:val="hybridMultilevel"/>
    <w:tmpl w:val="330E3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3"/>
  </w:num>
  <w:num w:numId="5">
    <w:abstractNumId w:val="1"/>
  </w:num>
  <w:num w:numId="6">
    <w:abstractNumId w:val="9"/>
  </w:num>
  <w:num w:numId="7">
    <w:abstractNumId w:val="0"/>
  </w:num>
  <w:num w:numId="8">
    <w:abstractNumId w:val="6"/>
  </w:num>
  <w:num w:numId="9">
    <w:abstractNumId w:val="2"/>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68F7"/>
    <w:rsid w:val="00011CAE"/>
    <w:rsid w:val="00022B72"/>
    <w:rsid w:val="00040F32"/>
    <w:rsid w:val="0004699C"/>
    <w:rsid w:val="0007553D"/>
    <w:rsid w:val="000A670E"/>
    <w:rsid w:val="000B381B"/>
    <w:rsid w:val="000D6DB2"/>
    <w:rsid w:val="00116A9C"/>
    <w:rsid w:val="00124D54"/>
    <w:rsid w:val="00131493"/>
    <w:rsid w:val="001528B5"/>
    <w:rsid w:val="00155AF4"/>
    <w:rsid w:val="001639FB"/>
    <w:rsid w:val="00165B41"/>
    <w:rsid w:val="00165EFE"/>
    <w:rsid w:val="00175B4F"/>
    <w:rsid w:val="00186B76"/>
    <w:rsid w:val="001A1914"/>
    <w:rsid w:val="001B2008"/>
    <w:rsid w:val="001D3BED"/>
    <w:rsid w:val="001F69D5"/>
    <w:rsid w:val="002162DF"/>
    <w:rsid w:val="00260134"/>
    <w:rsid w:val="002D4377"/>
    <w:rsid w:val="002D576D"/>
    <w:rsid w:val="00300EB5"/>
    <w:rsid w:val="00302120"/>
    <w:rsid w:val="003328AE"/>
    <w:rsid w:val="00346831"/>
    <w:rsid w:val="00354341"/>
    <w:rsid w:val="00354EDA"/>
    <w:rsid w:val="00381468"/>
    <w:rsid w:val="003B1A29"/>
    <w:rsid w:val="003E3472"/>
    <w:rsid w:val="00407CB1"/>
    <w:rsid w:val="00414E5A"/>
    <w:rsid w:val="0044535C"/>
    <w:rsid w:val="00475A4D"/>
    <w:rsid w:val="00480D99"/>
    <w:rsid w:val="004A4756"/>
    <w:rsid w:val="004A6A75"/>
    <w:rsid w:val="004D34FB"/>
    <w:rsid w:val="004F2A01"/>
    <w:rsid w:val="00502AD6"/>
    <w:rsid w:val="005423E1"/>
    <w:rsid w:val="00551A9F"/>
    <w:rsid w:val="00557E78"/>
    <w:rsid w:val="005656C6"/>
    <w:rsid w:val="00594BF7"/>
    <w:rsid w:val="005A1BD6"/>
    <w:rsid w:val="005C0A87"/>
    <w:rsid w:val="005D51CD"/>
    <w:rsid w:val="005F713A"/>
    <w:rsid w:val="006904F0"/>
    <w:rsid w:val="006942D3"/>
    <w:rsid w:val="006B1F97"/>
    <w:rsid w:val="00723257"/>
    <w:rsid w:val="00733057"/>
    <w:rsid w:val="007532D0"/>
    <w:rsid w:val="0076157E"/>
    <w:rsid w:val="007711D9"/>
    <w:rsid w:val="00793EDA"/>
    <w:rsid w:val="007C671F"/>
    <w:rsid w:val="007D11FF"/>
    <w:rsid w:val="007D77BC"/>
    <w:rsid w:val="00820917"/>
    <w:rsid w:val="008244CA"/>
    <w:rsid w:val="00837869"/>
    <w:rsid w:val="00841210"/>
    <w:rsid w:val="0084449B"/>
    <w:rsid w:val="00862E35"/>
    <w:rsid w:val="00887934"/>
    <w:rsid w:val="00891926"/>
    <w:rsid w:val="00891BDD"/>
    <w:rsid w:val="008B2097"/>
    <w:rsid w:val="008C78F7"/>
    <w:rsid w:val="008E49EB"/>
    <w:rsid w:val="00903963"/>
    <w:rsid w:val="00910EF0"/>
    <w:rsid w:val="00937184"/>
    <w:rsid w:val="009414D7"/>
    <w:rsid w:val="0095022F"/>
    <w:rsid w:val="00971F74"/>
    <w:rsid w:val="00974C55"/>
    <w:rsid w:val="00977434"/>
    <w:rsid w:val="00983E3C"/>
    <w:rsid w:val="00985F42"/>
    <w:rsid w:val="00990793"/>
    <w:rsid w:val="00991F2F"/>
    <w:rsid w:val="009A180B"/>
    <w:rsid w:val="009B7022"/>
    <w:rsid w:val="00A03DA3"/>
    <w:rsid w:val="00A04FA4"/>
    <w:rsid w:val="00A27657"/>
    <w:rsid w:val="00A42D9E"/>
    <w:rsid w:val="00A71F9D"/>
    <w:rsid w:val="00A81BF1"/>
    <w:rsid w:val="00AA27C9"/>
    <w:rsid w:val="00AD5146"/>
    <w:rsid w:val="00B417E2"/>
    <w:rsid w:val="00B61A4E"/>
    <w:rsid w:val="00B67F4E"/>
    <w:rsid w:val="00BB59B2"/>
    <w:rsid w:val="00BC3A4A"/>
    <w:rsid w:val="00BD754C"/>
    <w:rsid w:val="00BE26A2"/>
    <w:rsid w:val="00BF0496"/>
    <w:rsid w:val="00C21737"/>
    <w:rsid w:val="00C36494"/>
    <w:rsid w:val="00C407B1"/>
    <w:rsid w:val="00C40D2B"/>
    <w:rsid w:val="00C57ADB"/>
    <w:rsid w:val="00C76991"/>
    <w:rsid w:val="00C85E75"/>
    <w:rsid w:val="00C879E9"/>
    <w:rsid w:val="00CB1CFB"/>
    <w:rsid w:val="00CC4F71"/>
    <w:rsid w:val="00CF3769"/>
    <w:rsid w:val="00CF3C9D"/>
    <w:rsid w:val="00CF7A90"/>
    <w:rsid w:val="00D00026"/>
    <w:rsid w:val="00D14D7F"/>
    <w:rsid w:val="00D76A3D"/>
    <w:rsid w:val="00D76E8A"/>
    <w:rsid w:val="00D806CD"/>
    <w:rsid w:val="00DD0FA2"/>
    <w:rsid w:val="00DF3CF6"/>
    <w:rsid w:val="00E05114"/>
    <w:rsid w:val="00E169DC"/>
    <w:rsid w:val="00E367C9"/>
    <w:rsid w:val="00E41385"/>
    <w:rsid w:val="00E46A93"/>
    <w:rsid w:val="00E46B64"/>
    <w:rsid w:val="00E667D8"/>
    <w:rsid w:val="00E74868"/>
    <w:rsid w:val="00E82A84"/>
    <w:rsid w:val="00EA669F"/>
    <w:rsid w:val="00EE0317"/>
    <w:rsid w:val="00F12513"/>
    <w:rsid w:val="00F4308B"/>
    <w:rsid w:val="00F67D89"/>
    <w:rsid w:val="00F8075A"/>
    <w:rsid w:val="00F8533C"/>
    <w:rsid w:val="00FA2877"/>
    <w:rsid w:val="00FA49FE"/>
    <w:rsid w:val="00FA7E07"/>
    <w:rsid w:val="00FB10E7"/>
    <w:rsid w:val="00FD7044"/>
    <w:rsid w:val="00FE0D26"/>
    <w:rsid w:val="00FE3F5F"/>
    <w:rsid w:val="00FE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EC885-61A1-44DD-9CE8-9A620155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line="240" w:lineRule="auto"/>
    </w:pPr>
  </w:style>
  <w:style w:type="paragraph" w:styleId="Footer">
    <w:name w:val="footer"/>
    <w:basedOn w:val="Normal"/>
    <w:link w:val="FooterChar"/>
    <w:uiPriority w:val="99"/>
    <w:unhideWhenUsed/>
    <w:rsid w:val="005656C6"/>
    <w:pPr>
      <w:tabs>
        <w:tab w:val="center" w:pos="4680"/>
        <w:tab w:val="right" w:pos="9360"/>
      </w:tabs>
      <w:spacing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519394142">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118963567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678846320">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ta.dc.gov" TargetMode="External"/><Relationship Id="rId18" Type="http://schemas.openxmlformats.org/officeDocument/2006/relationships/hyperlink" Target="http://dccouncil.us/budget/2016" TargetMode="External"/><Relationship Id="rId26" Type="http://schemas.openxmlformats.org/officeDocument/2006/relationships/hyperlink" Target="mailto:info@empowerdc.org" TargetMode="External"/><Relationship Id="rId39" Type="http://schemas.openxmlformats.org/officeDocument/2006/relationships/hyperlink" Target="https://www.congress.gov/legislative-process" TargetMode="External"/><Relationship Id="rId21" Type="http://schemas.openxmlformats.org/officeDocument/2006/relationships/hyperlink" Target="http://www.ancdc.us" TargetMode="External"/><Relationship Id="rId34" Type="http://schemas.openxmlformats.org/officeDocument/2006/relationships/hyperlink" Target="http://www.house.gov/" TargetMode="External"/><Relationship Id="rId42" Type="http://schemas.openxmlformats.org/officeDocument/2006/relationships/hyperlink" Target="mailto:ncd@ncd.gov" TargetMode="External"/><Relationship Id="rId47" Type="http://schemas.openxmlformats.org/officeDocument/2006/relationships/hyperlink" Target="mailto:kmusheno@aucd.org" TargetMode="External"/><Relationship Id="rId50" Type="http://schemas.openxmlformats.org/officeDocument/2006/relationships/hyperlink" Target="mailto:jbkagan@verizon.net" TargetMode="External"/><Relationship Id="rId55" Type="http://schemas.openxmlformats.org/officeDocument/2006/relationships/hyperlink" Target="http://www.ncil.org/" TargetMode="External"/><Relationship Id="rId63" Type="http://schemas.openxmlformats.org/officeDocument/2006/relationships/hyperlink" Target="http://www.whitehouse.gov/issues/disabilities"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ccouncil.us/pages/committee-oversight-2015" TargetMode="External"/><Relationship Id="rId29" Type="http://schemas.openxmlformats.org/officeDocument/2006/relationships/hyperlink" Target="http://www.empowerd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ards.commissions@dc.gov" TargetMode="External"/><Relationship Id="rId24" Type="http://schemas.openxmlformats.org/officeDocument/2006/relationships/hyperlink" Target="mailto:info@dcvote.org" TargetMode="External"/><Relationship Id="rId32" Type="http://schemas.openxmlformats.org/officeDocument/2006/relationships/hyperlink" Target="http://www.aclu-nca.org" TargetMode="External"/><Relationship Id="rId37" Type="http://schemas.openxmlformats.org/officeDocument/2006/relationships/hyperlink" Target="http://www.gpo.gov/fdsys/pkg/CDOC-110hdoc49/pdf/CDOC-110hdoc49.pdf" TargetMode="External"/><Relationship Id="rId40" Type="http://schemas.openxmlformats.org/officeDocument/2006/relationships/hyperlink" Target="http://www.ncld-youth.info/Downloads/legislative_policy_guide.pdf" TargetMode="External"/><Relationship Id="rId45" Type="http://schemas.openxmlformats.org/officeDocument/2006/relationships/hyperlink" Target="http://www.c-c-d.org/rubriques.php?rub=taskforce.php&amp;id_task=1" TargetMode="External"/><Relationship Id="rId53" Type="http://schemas.openxmlformats.org/officeDocument/2006/relationships/hyperlink" Target="mailto:info@TASH.org" TargetMode="External"/><Relationship Id="rId58" Type="http://schemas.openxmlformats.org/officeDocument/2006/relationships/hyperlink" Target="mailto:info@ndrn.org" TargetMode="External"/><Relationship Id="rId66" Type="http://schemas.openxmlformats.org/officeDocument/2006/relationships/hyperlink" Target="http://www.congress.org/news/communicating-with-congress/" TargetMode="External"/><Relationship Id="rId5" Type="http://schemas.openxmlformats.org/officeDocument/2006/relationships/footnotes" Target="footnotes.xml"/><Relationship Id="rId15" Type="http://schemas.openxmlformats.org/officeDocument/2006/relationships/hyperlink" Target="http://dccouncil.us/budget" TargetMode="External"/><Relationship Id="rId23" Type="http://schemas.openxmlformats.org/officeDocument/2006/relationships/hyperlink" Target="http://anc.dc.gov" TargetMode="External"/><Relationship Id="rId28" Type="http://schemas.openxmlformats.org/officeDocument/2006/relationships/hyperlink" Target="http://www.dcfpi.org" TargetMode="External"/><Relationship Id="rId36" Type="http://schemas.openxmlformats.org/officeDocument/2006/relationships/hyperlink" Target="http://legacy.c-span.org/guide/congress/glossary/alphalist.htm" TargetMode="External"/><Relationship Id="rId49" Type="http://schemas.openxmlformats.org/officeDocument/2006/relationships/hyperlink" Target="mailto:cindy.smith@ndrn.org" TargetMode="External"/><Relationship Id="rId57" Type="http://schemas.openxmlformats.org/officeDocument/2006/relationships/hyperlink" Target="http://www.ndrn.org" TargetMode="External"/><Relationship Id="rId61" Type="http://schemas.openxmlformats.org/officeDocument/2006/relationships/hyperlink" Target="http://lwvdc.org" TargetMode="External"/><Relationship Id="rId10" Type="http://schemas.openxmlformats.org/officeDocument/2006/relationships/hyperlink" Target="mailto:MOTA@dc.gov" TargetMode="External"/><Relationship Id="rId19" Type="http://schemas.openxmlformats.org/officeDocument/2006/relationships/hyperlink" Target="http://dccouncil.us/calendar" TargetMode="External"/><Relationship Id="rId31" Type="http://schemas.openxmlformats.org/officeDocument/2006/relationships/hyperlink" Target="http://serve.dc.gov/sites/default/files/dc/sites/serve/publication/attachments/DIAC%20Membership%20App_v2%2020130205_0.pdf" TargetMode="External"/><Relationship Id="rId44" Type="http://schemas.openxmlformats.org/officeDocument/2006/relationships/hyperlink" Target="mailto:info@nod.org" TargetMode="External"/><Relationship Id="rId52" Type="http://schemas.openxmlformats.org/officeDocument/2006/relationships/hyperlink" Target="mailto:sspielman@autismspeaks.org" TargetMode="External"/><Relationship Id="rId60" Type="http://schemas.openxmlformats.org/officeDocument/2006/relationships/hyperlink" Target="mailto:info@thecpsd.org" TargetMode="External"/><Relationship Id="rId65" Type="http://schemas.openxmlformats.org/officeDocument/2006/relationships/hyperlink" Target="http://cqrcengage.com/thearc" TargetMode="External"/><Relationship Id="rId4" Type="http://schemas.openxmlformats.org/officeDocument/2006/relationships/webSettings" Target="webSettings.xml"/><Relationship Id="rId9" Type="http://schemas.openxmlformats.org/officeDocument/2006/relationships/hyperlink" Target="http://www.dccouncil.us/pages/how-a-bill-becomes-a-law" TargetMode="External"/><Relationship Id="rId14" Type="http://schemas.openxmlformats.org/officeDocument/2006/relationships/hyperlink" Target="http://motaboards.theresumator.com/apply" TargetMode="External"/><Relationship Id="rId22" Type="http://schemas.openxmlformats.org/officeDocument/2006/relationships/hyperlink" Target="mailto:oanc@dc.gov" TargetMode="External"/><Relationship Id="rId27" Type="http://schemas.openxmlformats.org/officeDocument/2006/relationships/hyperlink" Target="http://www.empowerdc.org" TargetMode="External"/><Relationship Id="rId30" Type="http://schemas.openxmlformats.org/officeDocument/2006/relationships/hyperlink" Target="http://serve.dc.gov/service/disability-inclusion" TargetMode="External"/><Relationship Id="rId35" Type="http://schemas.openxmlformats.org/officeDocument/2006/relationships/hyperlink" Target="http://www.senate.gov/" TargetMode="External"/><Relationship Id="rId43" Type="http://schemas.openxmlformats.org/officeDocument/2006/relationships/hyperlink" Target="http://www.nod.org" TargetMode="External"/><Relationship Id="rId48" Type="http://schemas.openxmlformats.org/officeDocument/2006/relationships/hyperlink" Target="mailto:egrant@nacdd.org" TargetMode="External"/><Relationship Id="rId56" Type="http://schemas.openxmlformats.org/officeDocument/2006/relationships/hyperlink" Target="mailto:ncil@ncil.org" TargetMode="External"/><Relationship Id="rId64" Type="http://schemas.openxmlformats.org/officeDocument/2006/relationships/hyperlink" Target="http://www.capitolhearings.org/"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acosta@thearc.org" TargetMode="External"/><Relationship Id="rId3" Type="http://schemas.openxmlformats.org/officeDocument/2006/relationships/settings" Target="settings.xml"/><Relationship Id="rId12" Type="http://schemas.openxmlformats.org/officeDocument/2006/relationships/hyperlink" Target="mailto:obc.eom@dc.gov" TargetMode="External"/><Relationship Id="rId17" Type="http://schemas.openxmlformats.org/officeDocument/2006/relationships/hyperlink" Target="http://dccouncil.us/oversight/2016" TargetMode="External"/><Relationship Id="rId25" Type="http://schemas.openxmlformats.org/officeDocument/2006/relationships/hyperlink" Target="http://www.dcvote.org/" TargetMode="External"/><Relationship Id="rId33" Type="http://schemas.openxmlformats.org/officeDocument/2006/relationships/hyperlink" Target="http://aclu-nca.org/general-info-or-send-comment" TargetMode="External"/><Relationship Id="rId38" Type="http://schemas.openxmlformats.org/officeDocument/2006/relationships/hyperlink" Target="http://thomas.loc.gov/home/lawsmade.toc.html" TargetMode="External"/><Relationship Id="rId46" Type="http://schemas.openxmlformats.org/officeDocument/2006/relationships/hyperlink" Target="mailto:info@c-c-d.org" TargetMode="External"/><Relationship Id="rId59" Type="http://schemas.openxmlformats.org/officeDocument/2006/relationships/hyperlink" Target="http://thecpsd.org" TargetMode="External"/><Relationship Id="rId67" Type="http://schemas.openxmlformats.org/officeDocument/2006/relationships/hyperlink" Target="http://www.usa.gov/Contact/Elected.shtml" TargetMode="External"/><Relationship Id="rId20" Type="http://schemas.openxmlformats.org/officeDocument/2006/relationships/hyperlink" Target="http://dccouncil.us/videos/" TargetMode="External"/><Relationship Id="rId41" Type="http://schemas.openxmlformats.org/officeDocument/2006/relationships/hyperlink" Target="http://www.ncd.gov/" TargetMode="External"/><Relationship Id="rId54" Type="http://schemas.openxmlformats.org/officeDocument/2006/relationships/hyperlink" Target="http://tash.org/" TargetMode="External"/><Relationship Id="rId62" Type="http://schemas.openxmlformats.org/officeDocument/2006/relationships/hyperlink" Target="http://lwvdc.org/sendcomment.cgi?To=League+of+Women+Voters+of+the+District+of+Columbia&amp;id=yrnthr:yjiqp/b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12</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Frances Vhay</cp:lastModifiedBy>
  <cp:revision>37</cp:revision>
  <cp:lastPrinted>2013-06-07T13:57:00Z</cp:lastPrinted>
  <dcterms:created xsi:type="dcterms:W3CDTF">2015-03-06T17:31:00Z</dcterms:created>
  <dcterms:modified xsi:type="dcterms:W3CDTF">2015-03-06T20:32:00Z</dcterms:modified>
</cp:coreProperties>
</file>