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6E2" w:rsidRPr="003326E2" w:rsidRDefault="003326E2" w:rsidP="00F65CDD">
      <w:pPr>
        <w:spacing w:line="240" w:lineRule="auto"/>
        <w:jc w:val="center"/>
        <w:rPr>
          <w:rFonts w:ascii="Segoe UI" w:eastAsia="Times New Roman" w:hAnsi="Segoe UI" w:cs="Segoe UI"/>
          <w:color w:val="000000"/>
          <w:sz w:val="28"/>
          <w:szCs w:val="28"/>
        </w:rPr>
      </w:pPr>
      <w:bookmarkStart w:id="0" w:name="Housing"/>
      <w:r w:rsidRPr="003326E2">
        <w:rPr>
          <w:rFonts w:ascii="Segoe UI" w:eastAsia="Times New Roman" w:hAnsi="Segoe UI" w:cs="Segoe UI"/>
          <w:b/>
          <w:bCs/>
          <w:color w:val="244061"/>
          <w:sz w:val="28"/>
          <w:szCs w:val="28"/>
          <w:u w:val="single"/>
        </w:rPr>
        <w:t>Housing</w:t>
      </w:r>
    </w:p>
    <w:bookmarkEnd w:id="0"/>
    <w:p w:rsidR="003326E2" w:rsidRPr="00F65CDD" w:rsidRDefault="003326E2" w:rsidP="003326E2">
      <w:pPr>
        <w:spacing w:line="240" w:lineRule="auto"/>
        <w:rPr>
          <w:rFonts w:ascii="Segoe UI" w:eastAsia="Times New Roman" w:hAnsi="Segoe UI" w:cs="Segoe UI"/>
          <w:b/>
          <w:bCs/>
          <w:i/>
          <w:iCs/>
          <w:color w:val="000000"/>
          <w:sz w:val="8"/>
          <w:szCs w:val="28"/>
        </w:rPr>
      </w:pPr>
    </w:p>
    <w:p w:rsidR="003326E2" w:rsidRPr="003326E2" w:rsidRDefault="003326E2" w:rsidP="001A766D">
      <w:pPr>
        <w:spacing w:line="240" w:lineRule="auto"/>
        <w:jc w:val="center"/>
        <w:rPr>
          <w:rFonts w:ascii="Segoe UI" w:eastAsia="Times New Roman" w:hAnsi="Segoe UI" w:cs="Segoe UI"/>
          <w:b/>
          <w:bCs/>
          <w:color w:val="000000"/>
          <w:sz w:val="28"/>
          <w:szCs w:val="28"/>
        </w:rPr>
      </w:pPr>
      <w:bookmarkStart w:id="1" w:name="HousingDC"/>
      <w:r w:rsidRPr="003326E2">
        <w:rPr>
          <w:rFonts w:ascii="Segoe UI" w:eastAsia="Times New Roman" w:hAnsi="Segoe UI" w:cs="Segoe UI"/>
          <w:b/>
          <w:bCs/>
          <w:i/>
          <w:iCs/>
          <w:color w:val="000000"/>
          <w:sz w:val="28"/>
          <w:szCs w:val="28"/>
        </w:rPr>
        <w:t>DC Laws, Agencies, Organizations, and Other DC Housing Resources</w:t>
      </w:r>
      <w:bookmarkEnd w:id="1"/>
      <w:r w:rsidRPr="003326E2">
        <w:rPr>
          <w:rFonts w:ascii="Segoe UI" w:eastAsia="Times New Roman" w:hAnsi="Segoe UI" w:cs="Segoe UI"/>
          <w:color w:val="000000"/>
          <w:sz w:val="28"/>
          <w:szCs w:val="28"/>
        </w:rPr>
        <w:br/>
      </w:r>
    </w:p>
    <w:p w:rsidR="003326E2" w:rsidRPr="003326E2" w:rsidRDefault="003326E2" w:rsidP="003326E2">
      <w:pPr>
        <w:spacing w:line="240" w:lineRule="auto"/>
        <w:rPr>
          <w:rFonts w:ascii="Segoe UI" w:eastAsia="Calibri" w:hAnsi="Segoe UI" w:cs="Segoe UI"/>
          <w:sz w:val="28"/>
          <w:szCs w:val="28"/>
        </w:rPr>
      </w:pPr>
      <w:r w:rsidRPr="003326E2">
        <w:rPr>
          <w:rFonts w:ascii="Segoe UI" w:eastAsia="Times New Roman" w:hAnsi="Segoe UI" w:cs="Segoe UI"/>
          <w:b/>
          <w:bCs/>
          <w:color w:val="000000"/>
          <w:sz w:val="28"/>
          <w:szCs w:val="28"/>
        </w:rPr>
        <w:t>The DC Human Rights Act of 1977</w:t>
      </w:r>
      <w:r w:rsidRPr="003326E2">
        <w:rPr>
          <w:rFonts w:ascii="Segoe UI" w:eastAsia="Times New Roman" w:hAnsi="Segoe UI" w:cs="Segoe UI"/>
          <w:b/>
          <w:bCs/>
          <w:color w:val="000000"/>
          <w:sz w:val="28"/>
          <w:szCs w:val="28"/>
        </w:rPr>
        <w:br/>
      </w:r>
      <w:r w:rsidRPr="003326E2">
        <w:rPr>
          <w:rFonts w:ascii="Segoe UI" w:eastAsia="Times New Roman" w:hAnsi="Segoe UI" w:cs="Segoe UI"/>
          <w:bCs/>
          <w:color w:val="000000"/>
          <w:sz w:val="28"/>
          <w:szCs w:val="28"/>
        </w:rPr>
        <w:t>The DC Human Rights Act of 1977 provide</w:t>
      </w:r>
      <w:bookmarkStart w:id="2" w:name="_GoBack"/>
      <w:bookmarkEnd w:id="2"/>
      <w:r w:rsidRPr="003326E2">
        <w:rPr>
          <w:rFonts w:ascii="Segoe UI" w:eastAsia="Times New Roman" w:hAnsi="Segoe UI" w:cs="Segoe UI"/>
          <w:bCs/>
          <w:color w:val="000000"/>
          <w:sz w:val="28"/>
          <w:szCs w:val="28"/>
        </w:rPr>
        <w:t xml:space="preserve">s additional protections not covered under the Fair Housing Act (read a description of the Fair Housing Act below). It protects on the basis of age, marital status, personal appearance, sexual orientation, family responsibility, matriculation, political affiliation, source of income, or </w:t>
      </w:r>
      <w:r w:rsidR="001A766D">
        <w:rPr>
          <w:rFonts w:ascii="Segoe UI" w:eastAsia="Times New Roman" w:hAnsi="Segoe UI" w:cs="Segoe UI"/>
          <w:bCs/>
          <w:color w:val="000000"/>
          <w:sz w:val="28"/>
          <w:szCs w:val="28"/>
        </w:rPr>
        <w:t>place of residence or business.</w:t>
      </w:r>
    </w:p>
    <w:p w:rsidR="003326E2" w:rsidRPr="003326E2" w:rsidRDefault="003326E2" w:rsidP="001A766D">
      <w:pPr>
        <w:spacing w:line="240" w:lineRule="auto"/>
        <w:ind w:left="720"/>
        <w:rPr>
          <w:rFonts w:ascii="Segoe UI" w:eastAsia="Times New Roman" w:hAnsi="Segoe UI" w:cs="Segoe UI"/>
          <w:bCs/>
          <w:color w:val="000000"/>
          <w:sz w:val="28"/>
          <w:szCs w:val="28"/>
        </w:rPr>
      </w:pPr>
      <w:r w:rsidRPr="003326E2">
        <w:rPr>
          <w:rFonts w:ascii="Segoe UI" w:eastAsia="Calibri" w:hAnsi="Segoe UI" w:cs="Segoe UI"/>
          <w:b/>
          <w:sz w:val="28"/>
          <w:szCs w:val="28"/>
        </w:rPr>
        <w:t>Website</w:t>
      </w:r>
      <w:proofErr w:type="gramStart"/>
      <w:r w:rsidRPr="003326E2">
        <w:rPr>
          <w:rFonts w:ascii="Segoe UI" w:eastAsia="Calibri" w:hAnsi="Segoe UI" w:cs="Segoe UI"/>
          <w:sz w:val="28"/>
          <w:szCs w:val="28"/>
        </w:rPr>
        <w:t>:</w:t>
      </w:r>
      <w:proofErr w:type="gramEnd"/>
      <w:r w:rsidR="001A766D">
        <w:rPr>
          <w:rFonts w:ascii="Segoe UI" w:eastAsia="Calibri" w:hAnsi="Segoe UI" w:cs="Segoe UI"/>
          <w:color w:val="0000FF"/>
          <w:sz w:val="28"/>
          <w:szCs w:val="28"/>
          <w:u w:val="single"/>
        </w:rPr>
        <w:fldChar w:fldCharType="begin"/>
      </w:r>
      <w:r w:rsidR="001A766D">
        <w:rPr>
          <w:rFonts w:ascii="Segoe UI" w:eastAsia="Calibri" w:hAnsi="Segoe UI" w:cs="Segoe UI"/>
          <w:color w:val="0000FF"/>
          <w:sz w:val="28"/>
          <w:szCs w:val="28"/>
          <w:u w:val="single"/>
        </w:rPr>
        <w:instrText xml:space="preserve"> HYPERLINK "</w:instrText>
      </w:r>
      <w:r w:rsidR="001A766D" w:rsidRPr="003326E2">
        <w:rPr>
          <w:rFonts w:ascii="Segoe UI" w:eastAsia="Calibri" w:hAnsi="Segoe UI" w:cs="Segoe UI"/>
          <w:color w:val="0000FF"/>
          <w:sz w:val="28"/>
          <w:szCs w:val="28"/>
          <w:u w:val="single"/>
        </w:rPr>
        <w:instrText>http://www.ohr.washingtondc.gov/ohr/cwp/view,a,3,q,491858,ohrNav,%7C30953%7C.asp</w:instrText>
      </w:r>
      <w:r w:rsidR="001A766D">
        <w:rPr>
          <w:rFonts w:ascii="Segoe UI" w:eastAsia="Calibri" w:hAnsi="Segoe UI" w:cs="Segoe UI"/>
          <w:color w:val="0000FF"/>
          <w:sz w:val="28"/>
          <w:szCs w:val="28"/>
          <w:u w:val="single"/>
        </w:rPr>
        <w:instrText xml:space="preserve">" </w:instrText>
      </w:r>
      <w:r w:rsidR="001A766D">
        <w:rPr>
          <w:rFonts w:ascii="Segoe UI" w:eastAsia="Calibri" w:hAnsi="Segoe UI" w:cs="Segoe UI"/>
          <w:color w:val="0000FF"/>
          <w:sz w:val="28"/>
          <w:szCs w:val="28"/>
          <w:u w:val="single"/>
        </w:rPr>
        <w:fldChar w:fldCharType="separate"/>
      </w:r>
      <w:r w:rsidR="001A766D" w:rsidRPr="002C0C9C">
        <w:rPr>
          <w:rStyle w:val="Hyperlink"/>
          <w:rFonts w:ascii="Segoe UI" w:eastAsia="Calibri" w:hAnsi="Segoe UI" w:cs="Segoe UI"/>
          <w:sz w:val="28"/>
          <w:szCs w:val="28"/>
        </w:rPr>
        <w:t>http://www.ohr.washingtondc.gov/ohr/cwp/view,a,3,q,491858,ohrNav,%7C30953%7C.asp</w:t>
      </w:r>
      <w:r w:rsidR="001A766D">
        <w:rPr>
          <w:rFonts w:ascii="Segoe UI" w:eastAsia="Calibri" w:hAnsi="Segoe UI" w:cs="Segoe UI"/>
          <w:color w:val="0000FF"/>
          <w:sz w:val="28"/>
          <w:szCs w:val="28"/>
          <w:u w:val="single"/>
        </w:rPr>
        <w:fldChar w:fldCharType="end"/>
      </w:r>
    </w:p>
    <w:p w:rsidR="003326E2" w:rsidRPr="003326E2" w:rsidRDefault="003326E2" w:rsidP="003326E2">
      <w:pPr>
        <w:spacing w:line="240" w:lineRule="auto"/>
        <w:rPr>
          <w:rFonts w:ascii="Segoe UI" w:eastAsia="Times New Roman" w:hAnsi="Segoe UI" w:cs="Segoe UI"/>
          <w:bCs/>
          <w:color w:val="000000"/>
          <w:sz w:val="28"/>
          <w:szCs w:val="28"/>
        </w:rPr>
      </w:pPr>
    </w:p>
    <w:p w:rsidR="003326E2" w:rsidRPr="003326E2" w:rsidRDefault="003326E2" w:rsidP="003326E2">
      <w:pPr>
        <w:spacing w:line="240" w:lineRule="auto"/>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District of Columbia Housing Authority (DCHA</w:t>
      </w:r>
      <w:proofErr w:type="gramStart"/>
      <w:r w:rsidRPr="003326E2">
        <w:rPr>
          <w:rFonts w:ascii="Segoe UI" w:eastAsia="Times New Roman" w:hAnsi="Segoe UI" w:cs="Segoe UI"/>
          <w:b/>
          <w:bCs/>
          <w:color w:val="000000"/>
          <w:sz w:val="28"/>
          <w:szCs w:val="28"/>
        </w:rPr>
        <w:t>)</w:t>
      </w:r>
      <w:proofErr w:type="gramEnd"/>
      <w:r w:rsidRPr="003326E2">
        <w:rPr>
          <w:rFonts w:ascii="Segoe UI" w:eastAsia="Times New Roman" w:hAnsi="Segoe UI" w:cs="Segoe UI"/>
          <w:color w:val="000000"/>
          <w:sz w:val="28"/>
          <w:szCs w:val="28"/>
        </w:rPr>
        <w:br/>
        <w:t>The DCHA District of Columbia Housing Authority provides quality affordable housing to extremely low- through moderate-income households, fosters sustainable communities, and cultivates opportunities for residents to improve their lives.</w:t>
      </w:r>
    </w:p>
    <w:p w:rsidR="003326E2" w:rsidRDefault="003326E2" w:rsidP="003326E2">
      <w:pPr>
        <w:spacing w:line="240" w:lineRule="auto"/>
        <w:ind w:left="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Address</w:t>
      </w:r>
      <w:r w:rsidR="00DF2D6A">
        <w:rPr>
          <w:rFonts w:ascii="Segoe UI" w:eastAsia="Times New Roman" w:hAnsi="Segoe UI" w:cs="Segoe UI"/>
          <w:color w:val="000000"/>
          <w:sz w:val="28"/>
          <w:szCs w:val="28"/>
        </w:rPr>
        <w:t>: 1133 North Capitol Street N</w:t>
      </w:r>
      <w:r w:rsidRPr="003326E2">
        <w:rPr>
          <w:rFonts w:ascii="Segoe UI" w:eastAsia="Times New Roman" w:hAnsi="Segoe UI" w:cs="Segoe UI"/>
          <w:color w:val="000000"/>
          <w:sz w:val="28"/>
          <w:szCs w:val="28"/>
        </w:rPr>
        <w:t>E</w:t>
      </w:r>
      <w:r w:rsidR="00DF2D6A">
        <w:rPr>
          <w:rFonts w:ascii="Segoe UI" w:eastAsia="Times New Roman" w:hAnsi="Segoe UI" w:cs="Segoe UI"/>
          <w:color w:val="000000"/>
          <w:sz w:val="28"/>
          <w:szCs w:val="28"/>
        </w:rPr>
        <w:t>,</w:t>
      </w:r>
      <w:r w:rsidRPr="003326E2">
        <w:rPr>
          <w:rFonts w:ascii="Segoe UI" w:eastAsia="Times New Roman" w:hAnsi="Segoe UI" w:cs="Segoe UI"/>
          <w:color w:val="000000"/>
          <w:sz w:val="28"/>
          <w:szCs w:val="28"/>
        </w:rPr>
        <w:t xml:space="preserve"> Washington, DC 20002 </w:t>
      </w:r>
      <w:r w:rsidRPr="003326E2">
        <w:rPr>
          <w:rFonts w:ascii="Segoe UI" w:eastAsia="Times New Roman" w:hAnsi="Segoe UI" w:cs="Segoe UI"/>
          <w:color w:val="000000"/>
          <w:sz w:val="28"/>
          <w:szCs w:val="28"/>
        </w:rPr>
        <w:br/>
      </w:r>
      <w:r w:rsidRPr="003326E2">
        <w:rPr>
          <w:rFonts w:ascii="Segoe UI" w:eastAsia="Times New Roman" w:hAnsi="Segoe UI" w:cs="Segoe UI"/>
          <w:b/>
          <w:bCs/>
          <w:color w:val="000000"/>
          <w:sz w:val="28"/>
          <w:szCs w:val="28"/>
        </w:rPr>
        <w:t>Phone</w:t>
      </w:r>
      <w:r w:rsidRPr="003326E2">
        <w:rPr>
          <w:rFonts w:ascii="Segoe UI" w:eastAsia="Times New Roman" w:hAnsi="Segoe UI" w:cs="Segoe UI"/>
          <w:color w:val="000000"/>
          <w:sz w:val="28"/>
          <w:szCs w:val="28"/>
        </w:rPr>
        <w:t xml:space="preserve">: (202) 535-1000 </w:t>
      </w:r>
      <w:r w:rsidRPr="003326E2">
        <w:rPr>
          <w:rFonts w:ascii="Segoe UI" w:eastAsia="Times New Roman" w:hAnsi="Segoe UI" w:cs="Segoe UI"/>
          <w:color w:val="000000"/>
          <w:sz w:val="28"/>
          <w:szCs w:val="28"/>
        </w:rPr>
        <w:br/>
      </w:r>
      <w:r w:rsidRPr="003326E2">
        <w:rPr>
          <w:rFonts w:ascii="Segoe UI" w:eastAsia="Times New Roman" w:hAnsi="Segoe UI" w:cs="Segoe UI"/>
          <w:b/>
          <w:bCs/>
          <w:color w:val="000000"/>
          <w:sz w:val="28"/>
          <w:szCs w:val="28"/>
        </w:rPr>
        <w:t>Website</w:t>
      </w:r>
      <w:r w:rsidRPr="003326E2">
        <w:rPr>
          <w:rFonts w:ascii="Segoe UI" w:eastAsia="Times New Roman" w:hAnsi="Segoe UI" w:cs="Segoe UI"/>
          <w:color w:val="000000"/>
          <w:sz w:val="28"/>
          <w:szCs w:val="28"/>
        </w:rPr>
        <w:t xml:space="preserve">: </w:t>
      </w:r>
      <w:hyperlink r:id="rId7" w:history="1">
        <w:r w:rsidRPr="003326E2">
          <w:rPr>
            <w:rFonts w:ascii="Segoe UI" w:eastAsia="Times New Roman" w:hAnsi="Segoe UI" w:cs="Segoe UI"/>
            <w:color w:val="0000FF"/>
            <w:sz w:val="28"/>
            <w:szCs w:val="28"/>
            <w:u w:val="single"/>
          </w:rPr>
          <w:t>http://www.dchousing.org</w:t>
        </w:r>
      </w:hyperlink>
      <w:r w:rsidRPr="003326E2">
        <w:rPr>
          <w:rFonts w:ascii="Segoe UI" w:eastAsia="Times New Roman" w:hAnsi="Segoe UI" w:cs="Segoe UI"/>
          <w:color w:val="000000"/>
          <w:sz w:val="28"/>
          <w:szCs w:val="28"/>
        </w:rPr>
        <w:t xml:space="preserve"> </w:t>
      </w:r>
    </w:p>
    <w:p w:rsidR="00576131" w:rsidRPr="003326E2" w:rsidRDefault="00576131" w:rsidP="003326E2">
      <w:pPr>
        <w:spacing w:line="240" w:lineRule="auto"/>
        <w:ind w:left="720"/>
        <w:rPr>
          <w:rFonts w:ascii="Segoe UI" w:eastAsia="Times New Roman" w:hAnsi="Segoe UI" w:cs="Segoe UI"/>
          <w:color w:val="000000"/>
          <w:sz w:val="28"/>
          <w:szCs w:val="28"/>
        </w:rPr>
      </w:pPr>
      <w:r>
        <w:rPr>
          <w:rFonts w:ascii="Segoe UI" w:eastAsia="Times New Roman" w:hAnsi="Segoe UI" w:cs="Segoe UI"/>
          <w:b/>
          <w:bCs/>
          <w:color w:val="000000"/>
          <w:sz w:val="28"/>
          <w:szCs w:val="28"/>
        </w:rPr>
        <w:t>Housing Choice Voucher Program (HCVP) Walk-</w:t>
      </w:r>
      <w:r w:rsidRPr="00576131">
        <w:rPr>
          <w:rFonts w:ascii="Segoe UI" w:eastAsia="Times New Roman" w:hAnsi="Segoe UI" w:cs="Segoe UI"/>
          <w:b/>
          <w:color w:val="000000"/>
          <w:sz w:val="28"/>
          <w:szCs w:val="28"/>
        </w:rPr>
        <w:t>In Day</w:t>
      </w:r>
      <w:r>
        <w:rPr>
          <w:rFonts w:ascii="Segoe UI" w:eastAsia="Times New Roman" w:hAnsi="Segoe UI" w:cs="Segoe UI"/>
          <w:color w:val="000000"/>
          <w:sz w:val="28"/>
          <w:szCs w:val="28"/>
        </w:rPr>
        <w:t>: Tuesday, 8:30am-3:30pm</w:t>
      </w:r>
    </w:p>
    <w:p w:rsidR="003326E2" w:rsidRPr="003326E2" w:rsidRDefault="003326E2" w:rsidP="003326E2">
      <w:pPr>
        <w:spacing w:line="240" w:lineRule="auto"/>
        <w:rPr>
          <w:rFonts w:ascii="Segoe UI" w:eastAsia="Times New Roman" w:hAnsi="Segoe UI" w:cs="Segoe UI"/>
          <w:b/>
          <w:bCs/>
          <w:color w:val="000000"/>
          <w:sz w:val="28"/>
          <w:szCs w:val="28"/>
        </w:rPr>
      </w:pPr>
    </w:p>
    <w:p w:rsidR="003326E2" w:rsidRPr="003326E2" w:rsidRDefault="003326E2" w:rsidP="003326E2">
      <w:pPr>
        <w:spacing w:line="240" w:lineRule="auto"/>
        <w:rPr>
          <w:rFonts w:ascii="Segoe UI" w:eastAsia="Times New Roman" w:hAnsi="Segoe UI" w:cs="Segoe UI"/>
          <w:b/>
          <w:bCs/>
          <w:color w:val="000000"/>
          <w:sz w:val="28"/>
          <w:szCs w:val="28"/>
        </w:rPr>
      </w:pPr>
      <w:r w:rsidRPr="003326E2">
        <w:rPr>
          <w:rFonts w:ascii="Segoe UI" w:eastAsia="Times New Roman" w:hAnsi="Segoe UI" w:cs="Segoe UI"/>
          <w:b/>
          <w:bCs/>
          <w:color w:val="000000"/>
          <w:sz w:val="28"/>
          <w:szCs w:val="28"/>
        </w:rPr>
        <w:t>District of Columbia Department of Housing and Community Development</w:t>
      </w:r>
      <w:r w:rsidRPr="003326E2">
        <w:rPr>
          <w:rFonts w:ascii="Segoe UI" w:eastAsia="Times New Roman" w:hAnsi="Segoe UI" w:cs="Segoe UI"/>
          <w:b/>
          <w:bCs/>
          <w:color w:val="000000"/>
          <w:sz w:val="28"/>
          <w:szCs w:val="28"/>
        </w:rPr>
        <w:br/>
      </w:r>
      <w:proofErr w:type="gramStart"/>
      <w:r w:rsidRPr="003326E2">
        <w:rPr>
          <w:rFonts w:ascii="Segoe UI" w:eastAsia="Times New Roman" w:hAnsi="Segoe UI" w:cs="Segoe UI"/>
          <w:sz w:val="28"/>
          <w:szCs w:val="28"/>
        </w:rPr>
        <w:t>The</w:t>
      </w:r>
      <w:proofErr w:type="gramEnd"/>
      <w:r w:rsidRPr="003326E2">
        <w:rPr>
          <w:rFonts w:ascii="Segoe UI" w:eastAsia="Times New Roman" w:hAnsi="Segoe UI" w:cs="Segoe UI"/>
          <w:sz w:val="28"/>
          <w:szCs w:val="28"/>
        </w:rPr>
        <w:t xml:space="preserve"> mission of the Department of Housing and Community Development (DHCD) is to create and preserve opportunities for affordable housing and economic development and to revitalize underserved communities in the District of Columbia. DHCD focuses on three strategic objectives:</w:t>
      </w:r>
    </w:p>
    <w:p w:rsidR="003326E2" w:rsidRPr="003326E2" w:rsidRDefault="003326E2" w:rsidP="003326E2">
      <w:pPr>
        <w:numPr>
          <w:ilvl w:val="0"/>
          <w:numId w:val="1"/>
        </w:numPr>
        <w:shd w:val="clear" w:color="auto" w:fill="FFFFFF"/>
        <w:spacing w:before="100" w:beforeAutospacing="1" w:after="100" w:afterAutospacing="1" w:line="300" w:lineRule="atLeast"/>
        <w:contextualSpacing/>
        <w:rPr>
          <w:rFonts w:ascii="Segoe UI" w:eastAsia="Times New Roman" w:hAnsi="Segoe UI" w:cs="Segoe UI"/>
          <w:sz w:val="28"/>
          <w:szCs w:val="28"/>
        </w:rPr>
      </w:pPr>
      <w:r w:rsidRPr="003326E2">
        <w:rPr>
          <w:rFonts w:ascii="Segoe UI" w:eastAsia="Times New Roman" w:hAnsi="Segoe UI" w:cs="Segoe UI"/>
          <w:sz w:val="28"/>
          <w:szCs w:val="28"/>
        </w:rPr>
        <w:t>preserving and increasing the supply of quality affordable housing;</w:t>
      </w:r>
    </w:p>
    <w:p w:rsidR="003326E2" w:rsidRPr="003326E2" w:rsidRDefault="003326E2" w:rsidP="003326E2">
      <w:pPr>
        <w:numPr>
          <w:ilvl w:val="0"/>
          <w:numId w:val="1"/>
        </w:numPr>
        <w:shd w:val="clear" w:color="auto" w:fill="FFFFFF"/>
        <w:spacing w:before="100" w:beforeAutospacing="1" w:after="100" w:afterAutospacing="1" w:line="300" w:lineRule="atLeast"/>
        <w:contextualSpacing/>
        <w:rPr>
          <w:rFonts w:ascii="Segoe UI" w:eastAsia="Times New Roman" w:hAnsi="Segoe UI" w:cs="Segoe UI"/>
          <w:sz w:val="28"/>
          <w:szCs w:val="28"/>
        </w:rPr>
      </w:pPr>
      <w:r w:rsidRPr="003326E2">
        <w:rPr>
          <w:rFonts w:ascii="Segoe UI" w:eastAsia="Times New Roman" w:hAnsi="Segoe UI" w:cs="Segoe UI"/>
          <w:sz w:val="28"/>
          <w:szCs w:val="28"/>
        </w:rPr>
        <w:lastRenderedPageBreak/>
        <w:t>increasing homeownership opportunities; and</w:t>
      </w:r>
    </w:p>
    <w:p w:rsidR="003326E2" w:rsidRPr="003326E2" w:rsidRDefault="003326E2" w:rsidP="003326E2">
      <w:pPr>
        <w:numPr>
          <w:ilvl w:val="0"/>
          <w:numId w:val="1"/>
        </w:numPr>
        <w:shd w:val="clear" w:color="auto" w:fill="FFFFFF"/>
        <w:spacing w:before="100" w:beforeAutospacing="1" w:after="100" w:afterAutospacing="1" w:line="300" w:lineRule="atLeast"/>
        <w:contextualSpacing/>
        <w:rPr>
          <w:rFonts w:ascii="Segoe UI" w:eastAsia="Times New Roman" w:hAnsi="Segoe UI" w:cs="Segoe UI"/>
          <w:sz w:val="28"/>
          <w:szCs w:val="28"/>
        </w:rPr>
      </w:pPr>
      <w:proofErr w:type="gramStart"/>
      <w:r w:rsidRPr="003326E2">
        <w:rPr>
          <w:rFonts w:ascii="Segoe UI" w:eastAsia="Times New Roman" w:hAnsi="Segoe UI" w:cs="Segoe UI"/>
          <w:sz w:val="28"/>
          <w:szCs w:val="28"/>
        </w:rPr>
        <w:t>revitalizing</w:t>
      </w:r>
      <w:proofErr w:type="gramEnd"/>
      <w:r w:rsidRPr="003326E2">
        <w:rPr>
          <w:rFonts w:ascii="Segoe UI" w:eastAsia="Times New Roman" w:hAnsi="Segoe UI" w:cs="Segoe UI"/>
          <w:sz w:val="28"/>
          <w:szCs w:val="28"/>
        </w:rPr>
        <w:t xml:space="preserve"> neighborhoods, promoting community development, and providing economic opportunities. </w:t>
      </w:r>
    </w:p>
    <w:p w:rsidR="001A766D" w:rsidRDefault="003326E2" w:rsidP="001A766D">
      <w:pPr>
        <w:spacing w:line="240" w:lineRule="auto"/>
        <w:rPr>
          <w:rFonts w:ascii="Segoe UI" w:eastAsia="Times New Roman" w:hAnsi="Segoe UI" w:cs="Segoe UI"/>
          <w:b/>
          <w:bCs/>
          <w:sz w:val="28"/>
          <w:szCs w:val="28"/>
        </w:rPr>
      </w:pPr>
      <w:r w:rsidRPr="003326E2">
        <w:rPr>
          <w:rFonts w:ascii="Segoe UI" w:eastAsia="Calibri" w:hAnsi="Segoe UI" w:cs="Segoe UI"/>
          <w:sz w:val="28"/>
          <w:szCs w:val="28"/>
          <w:shd w:val="clear" w:color="auto" w:fill="FFFFFF"/>
        </w:rPr>
        <w:t xml:space="preserve">DHCD Housing Resource Center </w:t>
      </w:r>
      <w:r w:rsidRPr="003326E2">
        <w:rPr>
          <w:rFonts w:ascii="Segoe UI" w:eastAsia="Times New Roman" w:hAnsi="Segoe UI" w:cs="Segoe UI"/>
          <w:bCs/>
          <w:sz w:val="28"/>
          <w:szCs w:val="28"/>
        </w:rPr>
        <w:t>is open Monday to Friday from 8:30 am to 3:30 pm</w:t>
      </w:r>
    </w:p>
    <w:p w:rsidR="003326E2" w:rsidRPr="003326E2" w:rsidRDefault="003326E2" w:rsidP="001A766D">
      <w:pPr>
        <w:spacing w:line="240" w:lineRule="auto"/>
        <w:ind w:left="720"/>
        <w:rPr>
          <w:rFonts w:ascii="Segoe UI" w:eastAsia="Times New Roman" w:hAnsi="Segoe UI" w:cs="Segoe UI"/>
          <w:b/>
          <w:bCs/>
          <w:sz w:val="28"/>
          <w:szCs w:val="28"/>
        </w:rPr>
      </w:pPr>
      <w:r w:rsidRPr="003326E2">
        <w:rPr>
          <w:rFonts w:ascii="Segoe UI" w:eastAsia="Times New Roman" w:hAnsi="Segoe UI" w:cs="Segoe UI"/>
          <w:b/>
          <w:bCs/>
          <w:sz w:val="28"/>
          <w:szCs w:val="28"/>
        </w:rPr>
        <w:t xml:space="preserve">Address: </w:t>
      </w:r>
      <w:r w:rsidRPr="003326E2">
        <w:rPr>
          <w:rFonts w:ascii="Segoe UI" w:eastAsia="Times New Roman" w:hAnsi="Segoe UI" w:cs="Segoe UI"/>
          <w:bCs/>
          <w:sz w:val="28"/>
          <w:szCs w:val="28"/>
        </w:rPr>
        <w:t>1800 Martin Luther King, Jr. Avenue SE</w:t>
      </w:r>
      <w:r w:rsidR="00E606D3">
        <w:rPr>
          <w:rFonts w:ascii="Segoe UI" w:eastAsia="Times New Roman" w:hAnsi="Segoe UI" w:cs="Segoe UI"/>
          <w:bCs/>
          <w:sz w:val="28"/>
          <w:szCs w:val="28"/>
        </w:rPr>
        <w:t>, Washington, DC</w:t>
      </w:r>
      <w:r w:rsidRPr="003326E2">
        <w:rPr>
          <w:rFonts w:ascii="Segoe UI" w:eastAsia="Times New Roman" w:hAnsi="Segoe UI" w:cs="Segoe UI"/>
          <w:bCs/>
          <w:sz w:val="28"/>
          <w:szCs w:val="28"/>
        </w:rPr>
        <w:t xml:space="preserve"> </w:t>
      </w:r>
      <w:r w:rsidR="00BB6110">
        <w:rPr>
          <w:rFonts w:ascii="Segoe UI" w:eastAsia="Times New Roman" w:hAnsi="Segoe UI" w:cs="Segoe UI"/>
          <w:bCs/>
          <w:sz w:val="28"/>
          <w:szCs w:val="28"/>
        </w:rPr>
        <w:t>200</w:t>
      </w:r>
      <w:r w:rsidR="007A3D2A">
        <w:rPr>
          <w:rFonts w:ascii="Segoe UI" w:eastAsia="Times New Roman" w:hAnsi="Segoe UI" w:cs="Segoe UI"/>
          <w:bCs/>
          <w:sz w:val="28"/>
          <w:szCs w:val="28"/>
        </w:rPr>
        <w:t>2</w:t>
      </w:r>
      <w:r w:rsidR="00BB6110">
        <w:rPr>
          <w:rFonts w:ascii="Segoe UI" w:eastAsia="Times New Roman" w:hAnsi="Segoe UI" w:cs="Segoe UI"/>
          <w:bCs/>
          <w:sz w:val="28"/>
          <w:szCs w:val="28"/>
        </w:rPr>
        <w:t>0</w:t>
      </w:r>
      <w:r w:rsidR="007A3D2A">
        <w:rPr>
          <w:rFonts w:ascii="Segoe UI" w:eastAsia="Times New Roman" w:hAnsi="Segoe UI" w:cs="Segoe UI"/>
          <w:bCs/>
          <w:sz w:val="28"/>
          <w:szCs w:val="28"/>
        </w:rPr>
        <w:t xml:space="preserve"> </w:t>
      </w:r>
      <w:r w:rsidRPr="003326E2">
        <w:rPr>
          <w:rFonts w:ascii="Segoe UI" w:eastAsia="Times New Roman" w:hAnsi="Segoe UI" w:cs="Segoe UI"/>
          <w:bCs/>
          <w:sz w:val="28"/>
          <w:szCs w:val="28"/>
        </w:rPr>
        <w:t>(corner of Good Hope and MLK)</w:t>
      </w:r>
    </w:p>
    <w:p w:rsidR="003326E2" w:rsidRPr="003326E2" w:rsidRDefault="003326E2" w:rsidP="003326E2">
      <w:pPr>
        <w:spacing w:line="240" w:lineRule="auto"/>
        <w:ind w:left="720"/>
        <w:rPr>
          <w:rFonts w:ascii="Segoe UI" w:eastAsia="Times New Roman" w:hAnsi="Segoe UI" w:cs="Segoe UI"/>
          <w:b/>
          <w:bCs/>
          <w:sz w:val="28"/>
          <w:szCs w:val="28"/>
        </w:rPr>
      </w:pPr>
      <w:r w:rsidRPr="003326E2">
        <w:rPr>
          <w:rFonts w:ascii="Segoe UI" w:eastAsia="Calibri" w:hAnsi="Segoe UI" w:cs="Segoe UI"/>
          <w:b/>
          <w:sz w:val="28"/>
          <w:szCs w:val="28"/>
          <w:shd w:val="clear" w:color="auto" w:fill="FFFFFF"/>
        </w:rPr>
        <w:t>Phone</w:t>
      </w:r>
      <w:r w:rsidRPr="003326E2">
        <w:rPr>
          <w:rFonts w:ascii="Segoe UI" w:eastAsia="Calibri" w:hAnsi="Segoe UI" w:cs="Segoe UI"/>
          <w:sz w:val="28"/>
          <w:szCs w:val="28"/>
          <w:shd w:val="clear" w:color="auto" w:fill="FFFFFF"/>
        </w:rPr>
        <w:t>: (202) 442-7200</w:t>
      </w:r>
      <w:r w:rsidRPr="003326E2">
        <w:rPr>
          <w:rFonts w:ascii="Segoe UI" w:eastAsia="Calibri" w:hAnsi="Segoe UI" w:cs="Segoe UI"/>
          <w:sz w:val="28"/>
          <w:szCs w:val="28"/>
        </w:rPr>
        <w:t xml:space="preserve">; </w:t>
      </w:r>
      <w:r w:rsidRPr="003326E2">
        <w:rPr>
          <w:rFonts w:ascii="Segoe UI" w:eastAsia="Calibri" w:hAnsi="Segoe UI" w:cs="Segoe UI"/>
          <w:b/>
          <w:sz w:val="28"/>
          <w:szCs w:val="28"/>
          <w:shd w:val="clear" w:color="auto" w:fill="FFFFFF"/>
        </w:rPr>
        <w:t>Fax</w:t>
      </w:r>
      <w:r w:rsidRPr="003326E2">
        <w:rPr>
          <w:rFonts w:ascii="Segoe UI" w:eastAsia="Calibri" w:hAnsi="Segoe UI" w:cs="Segoe UI"/>
          <w:sz w:val="28"/>
          <w:szCs w:val="28"/>
          <w:shd w:val="clear" w:color="auto" w:fill="FFFFFF"/>
        </w:rPr>
        <w:t>: (202) 645-6727</w:t>
      </w:r>
      <w:r w:rsidRPr="003326E2">
        <w:rPr>
          <w:rFonts w:ascii="Segoe UI" w:eastAsia="Calibri" w:hAnsi="Segoe UI" w:cs="Segoe UI"/>
          <w:sz w:val="28"/>
          <w:szCs w:val="28"/>
        </w:rPr>
        <w:t xml:space="preserve">; </w:t>
      </w:r>
      <w:r w:rsidRPr="003326E2">
        <w:rPr>
          <w:rFonts w:ascii="Segoe UI" w:eastAsia="Calibri" w:hAnsi="Segoe UI" w:cs="Segoe UI"/>
          <w:b/>
          <w:sz w:val="28"/>
          <w:szCs w:val="28"/>
          <w:shd w:val="clear" w:color="auto" w:fill="FFFFFF"/>
        </w:rPr>
        <w:t>TTY</w:t>
      </w:r>
      <w:r w:rsidRPr="003326E2">
        <w:rPr>
          <w:rFonts w:ascii="Segoe UI" w:eastAsia="Calibri" w:hAnsi="Segoe UI" w:cs="Segoe UI"/>
          <w:sz w:val="28"/>
          <w:szCs w:val="28"/>
          <w:shd w:val="clear" w:color="auto" w:fill="FFFFFF"/>
        </w:rPr>
        <w:t>: 711</w:t>
      </w:r>
      <w:r w:rsidRPr="003326E2">
        <w:rPr>
          <w:rFonts w:ascii="Segoe UI" w:eastAsia="Calibri" w:hAnsi="Segoe UI" w:cs="Segoe UI"/>
          <w:sz w:val="28"/>
          <w:szCs w:val="28"/>
        </w:rPr>
        <w:br/>
      </w:r>
      <w:r w:rsidRPr="003326E2">
        <w:rPr>
          <w:rFonts w:ascii="Segoe UI" w:eastAsia="Calibri" w:hAnsi="Segoe UI" w:cs="Segoe UI"/>
          <w:b/>
          <w:sz w:val="28"/>
          <w:szCs w:val="28"/>
          <w:shd w:val="clear" w:color="auto" w:fill="FFFFFF"/>
        </w:rPr>
        <w:t>E-mail</w:t>
      </w:r>
      <w:r w:rsidRPr="003326E2">
        <w:rPr>
          <w:rFonts w:ascii="Segoe UI" w:eastAsia="Calibri" w:hAnsi="Segoe UI" w:cs="Segoe UI"/>
          <w:sz w:val="28"/>
          <w:szCs w:val="28"/>
          <w:shd w:val="clear" w:color="auto" w:fill="FFFFFF"/>
        </w:rPr>
        <w:t xml:space="preserve">: </w:t>
      </w:r>
      <w:hyperlink r:id="rId8" w:history="1">
        <w:r w:rsidRPr="003326E2">
          <w:rPr>
            <w:rFonts w:ascii="Segoe UI" w:eastAsia="Calibri" w:hAnsi="Segoe UI" w:cs="Segoe UI"/>
            <w:color w:val="0000FF"/>
            <w:sz w:val="28"/>
            <w:szCs w:val="28"/>
            <w:u w:val="single"/>
            <w:shd w:val="clear" w:color="auto" w:fill="FFFFFF"/>
          </w:rPr>
          <w:t>dhcd@dc.gov</w:t>
        </w:r>
      </w:hyperlink>
      <w:r w:rsidRPr="003326E2">
        <w:rPr>
          <w:rFonts w:ascii="Segoe UI" w:eastAsia="Calibri" w:hAnsi="Segoe UI" w:cs="Segoe UI"/>
          <w:sz w:val="28"/>
          <w:szCs w:val="28"/>
          <w:shd w:val="clear" w:color="auto" w:fill="FFFFFF"/>
        </w:rPr>
        <w:t xml:space="preserve"> </w:t>
      </w:r>
      <w:r w:rsidRPr="003326E2">
        <w:rPr>
          <w:rFonts w:ascii="Segoe UI" w:eastAsia="Times New Roman" w:hAnsi="Segoe UI" w:cs="Segoe UI"/>
          <w:b/>
          <w:bCs/>
          <w:sz w:val="28"/>
          <w:szCs w:val="28"/>
        </w:rPr>
        <w:t xml:space="preserve"> </w:t>
      </w:r>
    </w:p>
    <w:p w:rsidR="003326E2" w:rsidRDefault="003326E2" w:rsidP="003326E2">
      <w:pPr>
        <w:spacing w:line="240" w:lineRule="auto"/>
        <w:ind w:firstLine="720"/>
        <w:rPr>
          <w:rFonts w:ascii="Segoe UI" w:eastAsia="Calibri" w:hAnsi="Segoe UI" w:cs="Segoe UI"/>
          <w:sz w:val="28"/>
          <w:szCs w:val="28"/>
        </w:rPr>
      </w:pPr>
      <w:r w:rsidRPr="003326E2">
        <w:rPr>
          <w:rFonts w:ascii="Segoe UI" w:eastAsia="Times New Roman" w:hAnsi="Segoe UI" w:cs="Segoe UI"/>
          <w:b/>
          <w:bCs/>
          <w:sz w:val="28"/>
          <w:szCs w:val="28"/>
        </w:rPr>
        <w:t xml:space="preserve">Website: </w:t>
      </w:r>
      <w:hyperlink r:id="rId9" w:history="1">
        <w:r w:rsidRPr="003326E2">
          <w:rPr>
            <w:rFonts w:ascii="Segoe UI" w:eastAsia="Calibri" w:hAnsi="Segoe UI" w:cs="Segoe UI"/>
            <w:color w:val="0000FF"/>
            <w:sz w:val="28"/>
            <w:szCs w:val="28"/>
            <w:u w:val="single"/>
          </w:rPr>
          <w:t>http://dhcd.dc.gov/</w:t>
        </w:r>
      </w:hyperlink>
      <w:r w:rsidRPr="003326E2">
        <w:rPr>
          <w:rFonts w:ascii="Segoe UI" w:eastAsia="Calibri" w:hAnsi="Segoe UI" w:cs="Segoe UI"/>
          <w:sz w:val="28"/>
          <w:szCs w:val="28"/>
        </w:rPr>
        <w:t xml:space="preserve"> </w:t>
      </w:r>
    </w:p>
    <w:p w:rsidR="00E606D3" w:rsidRDefault="00E606D3" w:rsidP="00E606D3">
      <w:pPr>
        <w:spacing w:line="240" w:lineRule="auto"/>
        <w:rPr>
          <w:rFonts w:ascii="Segoe UI" w:eastAsia="Calibri" w:hAnsi="Segoe UI" w:cs="Segoe UI"/>
          <w:sz w:val="28"/>
          <w:szCs w:val="28"/>
        </w:rPr>
      </w:pPr>
    </w:p>
    <w:p w:rsidR="003326E2" w:rsidRPr="001A766D" w:rsidRDefault="00E606D3" w:rsidP="00E606D3">
      <w:pPr>
        <w:spacing w:line="240" w:lineRule="auto"/>
        <w:rPr>
          <w:rFonts w:ascii="Segoe UI" w:eastAsia="Calibri" w:hAnsi="Segoe UI" w:cs="Segoe UI"/>
          <w:b/>
          <w:sz w:val="28"/>
          <w:szCs w:val="28"/>
        </w:rPr>
      </w:pPr>
      <w:r w:rsidRPr="00E606D3">
        <w:rPr>
          <w:rFonts w:ascii="Segoe UI" w:eastAsia="Calibri" w:hAnsi="Segoe UI" w:cs="Segoe UI"/>
          <w:b/>
          <w:sz w:val="28"/>
          <w:szCs w:val="28"/>
        </w:rPr>
        <w:t>District of Columbia Office of th</w:t>
      </w:r>
      <w:r w:rsidR="001A766D">
        <w:rPr>
          <w:rFonts w:ascii="Segoe UI" w:eastAsia="Calibri" w:hAnsi="Segoe UI" w:cs="Segoe UI"/>
          <w:b/>
          <w:sz w:val="28"/>
          <w:szCs w:val="28"/>
        </w:rPr>
        <w:t>e Tenant Advocate</w:t>
      </w:r>
    </w:p>
    <w:p w:rsidR="00857BEC" w:rsidRDefault="00857BEC" w:rsidP="00E606D3">
      <w:pPr>
        <w:spacing w:line="240" w:lineRule="auto"/>
        <w:rPr>
          <w:rFonts w:ascii="Segoe UI" w:eastAsia="Times New Roman" w:hAnsi="Segoe UI" w:cs="Segoe UI"/>
          <w:b/>
          <w:bCs/>
          <w:color w:val="000000"/>
          <w:sz w:val="28"/>
          <w:szCs w:val="28"/>
        </w:rPr>
      </w:pPr>
      <w:r w:rsidRPr="00857BEC">
        <w:rPr>
          <w:rFonts w:ascii="Segoe UI" w:eastAsia="Times New Roman" w:hAnsi="Segoe UI" w:cs="Segoe UI"/>
          <w:bCs/>
          <w:color w:val="000000"/>
          <w:sz w:val="28"/>
          <w:szCs w:val="28"/>
        </w:rPr>
        <w:t>The mission of the Office of the Tenant Advocate (OTA) is to provide technical advice and other legal services to tenants regarding disputes with landlords; to educate and inform the tenant community about tenant rights and rental housing matters; to advocate for the rights and interests of District renters in the legislative, regulatory, and judicial contexts; and to provide financial assistance to displaced tenants for certain emergency housing and tenant relocation expenses.</w:t>
      </w:r>
      <w:r w:rsidRPr="00857BEC">
        <w:rPr>
          <w:rFonts w:ascii="Segoe UI" w:eastAsia="Times New Roman" w:hAnsi="Segoe UI" w:cs="Segoe UI"/>
          <w:bCs/>
          <w:color w:val="000000"/>
          <w:sz w:val="28"/>
          <w:szCs w:val="28"/>
        </w:rPr>
        <w:br/>
      </w:r>
      <w:r w:rsidRPr="00857BEC">
        <w:rPr>
          <w:rFonts w:ascii="Segoe UI" w:eastAsia="Times New Roman" w:hAnsi="Segoe UI" w:cs="Segoe UI"/>
          <w:b/>
          <w:bCs/>
          <w:color w:val="000000"/>
          <w:sz w:val="28"/>
          <w:szCs w:val="28"/>
        </w:rPr>
        <w:t> </w:t>
      </w:r>
    </w:p>
    <w:p w:rsidR="00E606D3" w:rsidRPr="003326E2" w:rsidRDefault="00E606D3" w:rsidP="00E606D3">
      <w:pPr>
        <w:spacing w:line="240" w:lineRule="auto"/>
        <w:ind w:left="720"/>
        <w:rPr>
          <w:rFonts w:ascii="Segoe UI" w:eastAsia="Times New Roman" w:hAnsi="Segoe UI" w:cs="Segoe UI"/>
          <w:b/>
          <w:bCs/>
          <w:sz w:val="28"/>
          <w:szCs w:val="28"/>
        </w:rPr>
      </w:pPr>
      <w:r w:rsidRPr="003326E2">
        <w:rPr>
          <w:rFonts w:ascii="Segoe UI" w:eastAsia="Times New Roman" w:hAnsi="Segoe UI" w:cs="Segoe UI"/>
          <w:b/>
          <w:bCs/>
          <w:sz w:val="28"/>
          <w:szCs w:val="28"/>
        </w:rPr>
        <w:t xml:space="preserve">Address: </w:t>
      </w:r>
      <w:r>
        <w:rPr>
          <w:rFonts w:ascii="Segoe UI" w:eastAsia="Times New Roman" w:hAnsi="Segoe UI" w:cs="Segoe UI"/>
          <w:bCs/>
          <w:sz w:val="28"/>
          <w:szCs w:val="28"/>
        </w:rPr>
        <w:t>2000 14</w:t>
      </w:r>
      <w:r w:rsidRPr="00E606D3">
        <w:rPr>
          <w:rFonts w:ascii="Segoe UI" w:eastAsia="Times New Roman" w:hAnsi="Segoe UI" w:cs="Segoe UI"/>
          <w:bCs/>
          <w:sz w:val="28"/>
          <w:szCs w:val="28"/>
          <w:vertAlign w:val="superscript"/>
        </w:rPr>
        <w:t>th</w:t>
      </w:r>
      <w:r>
        <w:rPr>
          <w:rFonts w:ascii="Segoe UI" w:eastAsia="Times New Roman" w:hAnsi="Segoe UI" w:cs="Segoe UI"/>
          <w:bCs/>
          <w:sz w:val="28"/>
          <w:szCs w:val="28"/>
        </w:rPr>
        <w:t xml:space="preserve"> Street, NW, Suite </w:t>
      </w:r>
      <w:r w:rsidR="00965A18">
        <w:rPr>
          <w:rFonts w:ascii="Segoe UI" w:eastAsia="Times New Roman" w:hAnsi="Segoe UI" w:cs="Segoe UI"/>
          <w:bCs/>
          <w:sz w:val="28"/>
          <w:szCs w:val="28"/>
        </w:rPr>
        <w:t xml:space="preserve">300 </w:t>
      </w:r>
      <w:r>
        <w:rPr>
          <w:rFonts w:ascii="Segoe UI" w:eastAsia="Times New Roman" w:hAnsi="Segoe UI" w:cs="Segoe UI"/>
          <w:bCs/>
          <w:sz w:val="28"/>
          <w:szCs w:val="28"/>
        </w:rPr>
        <w:t>North, Washington, DC 20009</w:t>
      </w:r>
    </w:p>
    <w:p w:rsidR="00E606D3" w:rsidRPr="003326E2" w:rsidRDefault="00E606D3" w:rsidP="00E606D3">
      <w:pPr>
        <w:spacing w:line="240" w:lineRule="auto"/>
        <w:ind w:left="720"/>
        <w:rPr>
          <w:rFonts w:ascii="Segoe UI" w:eastAsia="Times New Roman" w:hAnsi="Segoe UI" w:cs="Segoe UI"/>
          <w:b/>
          <w:bCs/>
          <w:sz w:val="28"/>
          <w:szCs w:val="28"/>
        </w:rPr>
      </w:pPr>
      <w:r w:rsidRPr="003326E2">
        <w:rPr>
          <w:rFonts w:ascii="Segoe UI" w:eastAsia="Calibri" w:hAnsi="Segoe UI" w:cs="Segoe UI"/>
          <w:b/>
          <w:sz w:val="28"/>
          <w:szCs w:val="28"/>
          <w:shd w:val="clear" w:color="auto" w:fill="FFFFFF"/>
        </w:rPr>
        <w:t>Phone</w:t>
      </w:r>
      <w:r w:rsidRPr="003326E2">
        <w:rPr>
          <w:rFonts w:ascii="Segoe UI" w:eastAsia="Calibri" w:hAnsi="Segoe UI" w:cs="Segoe UI"/>
          <w:sz w:val="28"/>
          <w:szCs w:val="28"/>
          <w:shd w:val="clear" w:color="auto" w:fill="FFFFFF"/>
        </w:rPr>
        <w:t xml:space="preserve">: (202) </w:t>
      </w:r>
      <w:r w:rsidR="00BB6CCD">
        <w:rPr>
          <w:rFonts w:ascii="Segoe UI" w:eastAsia="Calibri" w:hAnsi="Segoe UI" w:cs="Segoe UI"/>
          <w:sz w:val="28"/>
          <w:szCs w:val="28"/>
          <w:shd w:val="clear" w:color="auto" w:fill="FFFFFF"/>
        </w:rPr>
        <w:t>719-6560</w:t>
      </w:r>
      <w:r w:rsidRPr="003326E2">
        <w:rPr>
          <w:rFonts w:ascii="Segoe UI" w:eastAsia="Calibri" w:hAnsi="Segoe UI" w:cs="Segoe UI"/>
          <w:sz w:val="28"/>
          <w:szCs w:val="28"/>
        </w:rPr>
        <w:t xml:space="preserve">; </w:t>
      </w:r>
      <w:r w:rsidRPr="003326E2">
        <w:rPr>
          <w:rFonts w:ascii="Segoe UI" w:eastAsia="Calibri" w:hAnsi="Segoe UI" w:cs="Segoe UI"/>
          <w:b/>
          <w:sz w:val="28"/>
          <w:szCs w:val="28"/>
          <w:shd w:val="clear" w:color="auto" w:fill="FFFFFF"/>
        </w:rPr>
        <w:t>Fax</w:t>
      </w:r>
      <w:r w:rsidRPr="003326E2">
        <w:rPr>
          <w:rFonts w:ascii="Segoe UI" w:eastAsia="Calibri" w:hAnsi="Segoe UI" w:cs="Segoe UI"/>
          <w:sz w:val="28"/>
          <w:szCs w:val="28"/>
          <w:shd w:val="clear" w:color="auto" w:fill="FFFFFF"/>
        </w:rPr>
        <w:t xml:space="preserve">: (202) </w:t>
      </w:r>
      <w:r w:rsidR="00BB6CCD">
        <w:rPr>
          <w:rFonts w:ascii="Segoe UI" w:eastAsia="Calibri" w:hAnsi="Segoe UI" w:cs="Segoe UI"/>
          <w:sz w:val="28"/>
          <w:szCs w:val="28"/>
          <w:shd w:val="clear" w:color="auto" w:fill="FFFFFF"/>
        </w:rPr>
        <w:t>719-6586</w:t>
      </w:r>
      <w:r w:rsidRPr="003326E2">
        <w:rPr>
          <w:rFonts w:ascii="Segoe UI" w:eastAsia="Calibri" w:hAnsi="Segoe UI" w:cs="Segoe UI"/>
          <w:sz w:val="28"/>
          <w:szCs w:val="28"/>
        </w:rPr>
        <w:t xml:space="preserve">; </w:t>
      </w:r>
      <w:r w:rsidRPr="003326E2">
        <w:rPr>
          <w:rFonts w:ascii="Segoe UI" w:eastAsia="Calibri" w:hAnsi="Segoe UI" w:cs="Segoe UI"/>
          <w:b/>
          <w:sz w:val="28"/>
          <w:szCs w:val="28"/>
          <w:shd w:val="clear" w:color="auto" w:fill="FFFFFF"/>
        </w:rPr>
        <w:t>TTY</w:t>
      </w:r>
      <w:r w:rsidR="00BB6CCD">
        <w:rPr>
          <w:rFonts w:ascii="Segoe UI" w:eastAsia="Calibri" w:hAnsi="Segoe UI" w:cs="Segoe UI"/>
          <w:sz w:val="28"/>
          <w:szCs w:val="28"/>
          <w:shd w:val="clear" w:color="auto" w:fill="FFFFFF"/>
        </w:rPr>
        <w:t>: 711</w:t>
      </w:r>
    </w:p>
    <w:p w:rsidR="00E606D3" w:rsidRPr="00E606D3" w:rsidRDefault="00E606D3" w:rsidP="00E606D3">
      <w:pPr>
        <w:spacing w:line="240" w:lineRule="auto"/>
        <w:ind w:firstLine="720"/>
        <w:rPr>
          <w:rFonts w:ascii="Segoe UI" w:eastAsia="Calibri" w:hAnsi="Segoe UI" w:cs="Segoe UI"/>
          <w:sz w:val="28"/>
          <w:szCs w:val="28"/>
        </w:rPr>
      </w:pPr>
      <w:r w:rsidRPr="003326E2">
        <w:rPr>
          <w:rFonts w:ascii="Segoe UI" w:eastAsia="Times New Roman" w:hAnsi="Segoe UI" w:cs="Segoe UI"/>
          <w:b/>
          <w:bCs/>
          <w:sz w:val="28"/>
          <w:szCs w:val="28"/>
        </w:rPr>
        <w:t xml:space="preserve">Website: </w:t>
      </w:r>
      <w:hyperlink r:id="rId10" w:history="1">
        <w:r w:rsidRPr="00CB6776">
          <w:rPr>
            <w:rStyle w:val="Hyperlink"/>
            <w:rFonts w:ascii="Segoe UI" w:eastAsia="Calibri" w:hAnsi="Segoe UI" w:cs="Segoe UI"/>
            <w:sz w:val="28"/>
            <w:szCs w:val="28"/>
          </w:rPr>
          <w:t>http://ota.dc.gov/</w:t>
        </w:r>
      </w:hyperlink>
      <w:r w:rsidRPr="003326E2">
        <w:rPr>
          <w:rFonts w:ascii="Segoe UI" w:eastAsia="Calibri" w:hAnsi="Segoe UI" w:cs="Segoe UI"/>
          <w:sz w:val="28"/>
          <w:szCs w:val="28"/>
        </w:rPr>
        <w:t xml:space="preserve"> </w:t>
      </w:r>
    </w:p>
    <w:p w:rsidR="00E606D3" w:rsidRPr="003326E2" w:rsidRDefault="00E606D3" w:rsidP="00E606D3">
      <w:pPr>
        <w:spacing w:line="240" w:lineRule="auto"/>
        <w:rPr>
          <w:rFonts w:ascii="Segoe UI" w:eastAsia="Times New Roman" w:hAnsi="Segoe UI" w:cs="Segoe UI"/>
          <w:b/>
          <w:bCs/>
          <w:color w:val="000000"/>
          <w:sz w:val="28"/>
          <w:szCs w:val="28"/>
        </w:rPr>
      </w:pPr>
    </w:p>
    <w:p w:rsidR="003326E2" w:rsidRPr="003326E2" w:rsidRDefault="003326E2" w:rsidP="003326E2">
      <w:pPr>
        <w:spacing w:line="240" w:lineRule="auto"/>
        <w:rPr>
          <w:rFonts w:ascii="Segoe UI" w:eastAsia="Times New Roman" w:hAnsi="Segoe UI" w:cs="Segoe UI"/>
          <w:sz w:val="28"/>
          <w:szCs w:val="28"/>
          <w:shd w:val="clear" w:color="auto" w:fill="FFFFFF"/>
        </w:rPr>
      </w:pPr>
      <w:r w:rsidRPr="003326E2">
        <w:rPr>
          <w:rFonts w:ascii="Segoe UI" w:eastAsia="Times New Roman" w:hAnsi="Segoe UI" w:cs="Segoe UI"/>
          <w:b/>
          <w:color w:val="000000"/>
          <w:sz w:val="28"/>
          <w:szCs w:val="28"/>
        </w:rPr>
        <w:t>DC Housing Search.org</w:t>
      </w:r>
      <w:r w:rsidRPr="003326E2">
        <w:rPr>
          <w:rFonts w:ascii="Segoe UI" w:eastAsia="Times New Roman" w:hAnsi="Segoe UI" w:cs="Segoe UI"/>
          <w:b/>
          <w:color w:val="000000"/>
          <w:sz w:val="28"/>
          <w:szCs w:val="28"/>
        </w:rPr>
        <w:br/>
      </w:r>
      <w:r w:rsidRPr="003326E2">
        <w:rPr>
          <w:rFonts w:ascii="Segoe UI" w:eastAsia="Times New Roman" w:hAnsi="Segoe UI" w:cs="Segoe UI"/>
          <w:sz w:val="28"/>
          <w:szCs w:val="28"/>
          <w:shd w:val="clear" w:color="auto" w:fill="FFFFFF"/>
        </w:rPr>
        <w:t xml:space="preserve">DCHousingSearch.org, the District's online housing locater service is available free of charge to individuals and property owners/managers. Individuals can browse up-to-date, detailed listings to find available affordable and Section 8 rental and for sale properties that meet their housing needs. Property managers and landlords can use the service to list available units and showcase features including number of bedrooms and </w:t>
      </w:r>
      <w:r w:rsidRPr="003326E2">
        <w:rPr>
          <w:rFonts w:ascii="Segoe UI" w:eastAsia="Times New Roman" w:hAnsi="Segoe UI" w:cs="Segoe UI"/>
          <w:sz w:val="28"/>
          <w:szCs w:val="28"/>
          <w:shd w:val="clear" w:color="auto" w:fill="FFFFFF"/>
        </w:rPr>
        <w:lastRenderedPageBreak/>
        <w:t>baths; rent and deposit information; location (with map link); special amenities; and accessibility for people with disabilities.</w:t>
      </w:r>
      <w:r w:rsidRPr="003326E2">
        <w:rPr>
          <w:rFonts w:ascii="Segoe UI" w:eastAsia="Times New Roman" w:hAnsi="Segoe UI" w:cs="Segoe UI"/>
          <w:sz w:val="28"/>
          <w:szCs w:val="28"/>
        </w:rPr>
        <w:br/>
      </w:r>
      <w:r w:rsidRPr="003326E2">
        <w:rPr>
          <w:rFonts w:ascii="Segoe UI" w:eastAsia="Times New Roman" w:hAnsi="Segoe UI" w:cs="Segoe UI"/>
          <w:sz w:val="28"/>
          <w:szCs w:val="28"/>
        </w:rPr>
        <w:br/>
      </w:r>
      <w:r w:rsidRPr="003326E2">
        <w:rPr>
          <w:rFonts w:ascii="Segoe UI" w:eastAsia="Times New Roman" w:hAnsi="Segoe UI" w:cs="Segoe UI"/>
          <w:sz w:val="28"/>
          <w:szCs w:val="28"/>
          <w:shd w:val="clear" w:color="auto" w:fill="FFFFFF"/>
        </w:rPr>
        <w:t>Also at DCHousingSearch.org, individuals can connect people to other housing resources through website links and provides helpful tools for renters such as an affordability calculator, rental checklist, and renter rights and responsibilities information.</w:t>
      </w:r>
      <w:r w:rsidRPr="003326E2">
        <w:rPr>
          <w:rFonts w:ascii="Segoe UI" w:eastAsia="Times New Roman" w:hAnsi="Segoe UI" w:cs="Segoe UI"/>
          <w:sz w:val="28"/>
          <w:szCs w:val="28"/>
        </w:rPr>
        <w:br/>
      </w:r>
    </w:p>
    <w:p w:rsidR="003326E2" w:rsidRPr="003326E2" w:rsidRDefault="003326E2" w:rsidP="003326E2">
      <w:pPr>
        <w:spacing w:line="240" w:lineRule="auto"/>
        <w:rPr>
          <w:rFonts w:ascii="Segoe UI" w:eastAsia="Times New Roman" w:hAnsi="Segoe UI" w:cs="Segoe UI"/>
          <w:color w:val="000000"/>
          <w:sz w:val="28"/>
          <w:szCs w:val="28"/>
        </w:rPr>
      </w:pPr>
      <w:r w:rsidRPr="003326E2">
        <w:rPr>
          <w:rFonts w:ascii="Segoe UI" w:eastAsia="Times New Roman" w:hAnsi="Segoe UI" w:cs="Segoe UI"/>
          <w:sz w:val="28"/>
          <w:szCs w:val="28"/>
          <w:shd w:val="clear" w:color="auto" w:fill="FFFFFF"/>
        </w:rPr>
        <w:t xml:space="preserve">DCHousingSearch.org is funded through the </w:t>
      </w:r>
      <w:r w:rsidRPr="003326E2">
        <w:rPr>
          <w:rFonts w:ascii="Segoe UI" w:eastAsia="Times New Roman" w:hAnsi="Segoe UI" w:cs="Segoe UI"/>
          <w:sz w:val="28"/>
          <w:szCs w:val="28"/>
        </w:rPr>
        <w:t xml:space="preserve">Department </w:t>
      </w:r>
      <w:r w:rsidRPr="009D6D82">
        <w:rPr>
          <w:rFonts w:ascii="Segoe UI" w:eastAsia="Times New Roman" w:hAnsi="Segoe UI" w:cs="Segoe UI"/>
          <w:sz w:val="28"/>
          <w:szCs w:val="28"/>
        </w:rPr>
        <w:t>of</w:t>
      </w:r>
      <w:r w:rsidR="009D6D82" w:rsidRPr="009D6D82">
        <w:rPr>
          <w:rFonts w:ascii="Segoe UI" w:eastAsia="Times New Roman" w:hAnsi="Segoe UI" w:cs="Segoe UI"/>
          <w:sz w:val="28"/>
          <w:szCs w:val="28"/>
        </w:rPr>
        <w:t xml:space="preserve"> </w:t>
      </w:r>
      <w:r w:rsidRPr="003326E2">
        <w:rPr>
          <w:rFonts w:ascii="Segoe UI" w:eastAsia="Times New Roman" w:hAnsi="Segoe UI" w:cs="Segoe UI"/>
          <w:sz w:val="28"/>
          <w:szCs w:val="28"/>
        </w:rPr>
        <w:t>Housing and Community Development (</w:t>
      </w:r>
      <w:hyperlink r:id="rId11" w:history="1">
        <w:r w:rsidRPr="003326E2">
          <w:rPr>
            <w:rFonts w:ascii="Segoe UI" w:eastAsia="Times New Roman" w:hAnsi="Segoe UI" w:cs="Segoe UI"/>
            <w:color w:val="0000FF"/>
            <w:sz w:val="28"/>
            <w:szCs w:val="28"/>
            <w:u w:val="single"/>
          </w:rPr>
          <w:t>http://www.dhcd.dc.gov/</w:t>
        </w:r>
      </w:hyperlink>
      <w:r w:rsidRPr="003326E2">
        <w:rPr>
          <w:rFonts w:ascii="Segoe UI" w:eastAsia="Times New Roman" w:hAnsi="Segoe UI" w:cs="Segoe UI"/>
          <w:sz w:val="28"/>
          <w:szCs w:val="28"/>
        </w:rPr>
        <w:t>)</w:t>
      </w:r>
      <w:r w:rsidRPr="003326E2">
        <w:rPr>
          <w:rFonts w:ascii="Segoe UI" w:eastAsia="Times New Roman" w:hAnsi="Segoe UI" w:cs="Segoe UI"/>
          <w:sz w:val="28"/>
          <w:szCs w:val="28"/>
          <w:shd w:val="clear" w:color="auto" w:fill="FFFFFF"/>
        </w:rPr>
        <w:t>.</w:t>
      </w:r>
    </w:p>
    <w:p w:rsidR="003326E2" w:rsidRPr="003326E2" w:rsidRDefault="003326E2" w:rsidP="003326E2">
      <w:pPr>
        <w:spacing w:line="240" w:lineRule="auto"/>
        <w:ind w:firstLine="720"/>
        <w:rPr>
          <w:rFonts w:ascii="Segoe UI" w:eastAsia="Times New Roman" w:hAnsi="Segoe UI" w:cs="Segoe UI"/>
          <w:b/>
          <w:bCs/>
          <w:color w:val="000000"/>
          <w:sz w:val="28"/>
          <w:szCs w:val="28"/>
        </w:rPr>
      </w:pPr>
      <w:r w:rsidRPr="003326E2">
        <w:rPr>
          <w:rFonts w:ascii="Segoe UI" w:eastAsia="Times New Roman" w:hAnsi="Segoe UI" w:cs="Segoe UI"/>
          <w:b/>
          <w:color w:val="000000"/>
          <w:sz w:val="28"/>
          <w:szCs w:val="28"/>
        </w:rPr>
        <w:t>Website</w:t>
      </w:r>
      <w:r w:rsidRPr="003326E2">
        <w:rPr>
          <w:rFonts w:ascii="Segoe UI" w:eastAsia="Times New Roman" w:hAnsi="Segoe UI" w:cs="Segoe UI"/>
          <w:color w:val="000000"/>
          <w:sz w:val="28"/>
          <w:szCs w:val="28"/>
        </w:rPr>
        <w:t xml:space="preserve">: </w:t>
      </w:r>
      <w:hyperlink r:id="rId12" w:history="1">
        <w:r w:rsidR="00BB6110" w:rsidRPr="00D22969">
          <w:rPr>
            <w:rStyle w:val="Hyperlink"/>
            <w:rFonts w:ascii="Segoe UI" w:eastAsia="Times New Roman" w:hAnsi="Segoe UI" w:cs="Segoe UI"/>
            <w:sz w:val="28"/>
            <w:szCs w:val="28"/>
          </w:rPr>
          <w:t>http://www.socialserve.com/tenant/DC/Search.html?city_id=51879&amp;ch=DC</w:t>
        </w:r>
      </w:hyperlink>
      <w:r w:rsidR="00BB6110">
        <w:rPr>
          <w:rFonts w:ascii="Segoe UI" w:eastAsia="Times New Roman" w:hAnsi="Segoe UI" w:cs="Segoe UI"/>
          <w:color w:val="000000"/>
          <w:sz w:val="28"/>
          <w:szCs w:val="28"/>
          <w:u w:val="single"/>
        </w:rPr>
        <w:t xml:space="preserve"> </w:t>
      </w:r>
      <w:r w:rsidRPr="003326E2">
        <w:rPr>
          <w:rFonts w:ascii="Segoe UI" w:eastAsia="Times New Roman" w:hAnsi="Segoe UI" w:cs="Segoe UI"/>
          <w:color w:val="000000"/>
          <w:sz w:val="28"/>
          <w:szCs w:val="28"/>
        </w:rPr>
        <w:br/>
      </w:r>
    </w:p>
    <w:p w:rsidR="00E22B7B" w:rsidRDefault="003326E2" w:rsidP="00E22B7B">
      <w:pPr>
        <w:spacing w:line="240" w:lineRule="auto"/>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Department HUD Approved Housing Counseling Agencies in DC</w:t>
      </w:r>
      <w:r w:rsidR="00BB6110">
        <w:rPr>
          <w:rFonts w:ascii="Segoe UI" w:eastAsia="Times New Roman" w:hAnsi="Segoe UI" w:cs="Segoe UI"/>
          <w:color w:val="000000"/>
          <w:sz w:val="28"/>
          <w:szCs w:val="28"/>
        </w:rPr>
        <w:t xml:space="preserve"> </w:t>
      </w:r>
    </w:p>
    <w:p w:rsidR="00E22B7B" w:rsidRDefault="00E22B7B" w:rsidP="00E22B7B">
      <w:pPr>
        <w:spacing w:line="240" w:lineRule="auto"/>
        <w:ind w:left="720"/>
        <w:rPr>
          <w:rFonts w:ascii="Segoe UI" w:eastAsia="Times New Roman" w:hAnsi="Segoe UI" w:cs="Segoe UI"/>
          <w:color w:val="000000"/>
          <w:sz w:val="28"/>
          <w:szCs w:val="28"/>
        </w:rPr>
      </w:pPr>
    </w:p>
    <w:p w:rsidR="003326E2" w:rsidRPr="00BB6110" w:rsidRDefault="003326E2" w:rsidP="00E22B7B">
      <w:pPr>
        <w:spacing w:line="240" w:lineRule="auto"/>
        <w:ind w:left="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Website</w:t>
      </w:r>
      <w:r w:rsidRPr="003326E2">
        <w:rPr>
          <w:rFonts w:ascii="Segoe UI" w:eastAsia="Times New Roman" w:hAnsi="Segoe UI" w:cs="Segoe UI"/>
          <w:color w:val="000000"/>
          <w:sz w:val="28"/>
          <w:szCs w:val="28"/>
        </w:rPr>
        <w:t>:</w:t>
      </w:r>
      <w:r w:rsidR="00D77C06">
        <w:rPr>
          <w:rFonts w:ascii="Segoe UI" w:eastAsia="Times New Roman" w:hAnsi="Segoe UI" w:cs="Segoe UI"/>
          <w:color w:val="000000"/>
          <w:sz w:val="28"/>
          <w:szCs w:val="28"/>
        </w:rPr>
        <w:t xml:space="preserve"> </w:t>
      </w:r>
      <w:hyperlink r:id="rId13" w:history="1">
        <w:r w:rsidR="00BB6110" w:rsidRPr="00D22969">
          <w:rPr>
            <w:rStyle w:val="Hyperlink"/>
            <w:rFonts w:ascii="Segoe UI" w:eastAsia="Times New Roman" w:hAnsi="Segoe UI" w:cs="Segoe UI"/>
            <w:sz w:val="28"/>
            <w:szCs w:val="28"/>
          </w:rPr>
          <w:t>http://www.hud.gov/offices/hsg/sfh/hcc/hcs.cfm?webListAction=search&amp;searchstate=DC</w:t>
        </w:r>
      </w:hyperlink>
      <w:r w:rsidRPr="003326E2">
        <w:rPr>
          <w:rFonts w:ascii="Segoe UI" w:eastAsia="Times New Roman" w:hAnsi="Segoe UI" w:cs="Segoe UI"/>
          <w:color w:val="000000"/>
          <w:sz w:val="28"/>
          <w:szCs w:val="28"/>
        </w:rPr>
        <w:br/>
      </w:r>
    </w:p>
    <w:p w:rsidR="003326E2" w:rsidRPr="003326E2" w:rsidRDefault="003326E2" w:rsidP="003326E2">
      <w:pPr>
        <w:spacing w:line="240" w:lineRule="auto"/>
        <w:rPr>
          <w:rFonts w:ascii="Segoe UI" w:eastAsia="Times New Roman" w:hAnsi="Segoe UI" w:cs="Segoe UI"/>
          <w:b/>
          <w:bCs/>
          <w:color w:val="000000"/>
          <w:sz w:val="28"/>
          <w:szCs w:val="28"/>
        </w:rPr>
      </w:pPr>
      <w:r w:rsidRPr="003326E2">
        <w:rPr>
          <w:rFonts w:ascii="Segoe UI" w:eastAsia="Times New Roman" w:hAnsi="Segoe UI" w:cs="Segoe UI"/>
          <w:b/>
          <w:bCs/>
          <w:color w:val="000000"/>
          <w:sz w:val="28"/>
          <w:szCs w:val="28"/>
        </w:rPr>
        <w:t>Rental Help in DC</w:t>
      </w:r>
      <w:r w:rsidRPr="003326E2">
        <w:rPr>
          <w:rFonts w:ascii="Segoe UI" w:eastAsia="Times New Roman" w:hAnsi="Segoe UI" w:cs="Segoe UI"/>
          <w:color w:val="000000"/>
          <w:sz w:val="28"/>
          <w:szCs w:val="28"/>
        </w:rPr>
        <w:br/>
      </w:r>
      <w:r w:rsidRPr="003326E2">
        <w:rPr>
          <w:rFonts w:ascii="Segoe UI" w:eastAsia="Times New Roman" w:hAnsi="Segoe UI" w:cs="Segoe UI"/>
          <w:color w:val="000000"/>
          <w:sz w:val="28"/>
          <w:szCs w:val="28"/>
          <w:shd w:val="clear" w:color="auto" w:fill="FFFFFF"/>
        </w:rPr>
        <w:t xml:space="preserve">HUD helps apartment owners offer reduced rents to low-income tenants.  To apply, contact or visit the management office of each apartment building that interests you. </w:t>
      </w:r>
      <w:r w:rsidRPr="003326E2">
        <w:rPr>
          <w:rFonts w:ascii="Segoe UI" w:eastAsia="Times New Roman" w:hAnsi="Segoe UI" w:cs="Segoe UI"/>
          <w:color w:val="000000"/>
          <w:sz w:val="28"/>
          <w:szCs w:val="28"/>
        </w:rPr>
        <w:br/>
      </w:r>
    </w:p>
    <w:p w:rsidR="003326E2" w:rsidRPr="003326E2" w:rsidRDefault="003326E2" w:rsidP="003326E2">
      <w:pPr>
        <w:spacing w:line="240" w:lineRule="auto"/>
        <w:ind w:firstLine="720"/>
        <w:rPr>
          <w:rFonts w:ascii="Segoe UI" w:eastAsia="Times New Roman" w:hAnsi="Segoe UI" w:cs="Segoe UI"/>
          <w:b/>
          <w:bCs/>
          <w:color w:val="000000"/>
          <w:sz w:val="28"/>
          <w:szCs w:val="28"/>
        </w:rPr>
      </w:pPr>
      <w:r w:rsidRPr="003326E2">
        <w:rPr>
          <w:rFonts w:ascii="Segoe UI" w:eastAsia="Times New Roman" w:hAnsi="Segoe UI" w:cs="Segoe UI"/>
          <w:b/>
          <w:bCs/>
          <w:color w:val="000000"/>
          <w:sz w:val="28"/>
          <w:szCs w:val="28"/>
        </w:rPr>
        <w:t>Website</w:t>
      </w:r>
      <w:r w:rsidRPr="003326E2">
        <w:rPr>
          <w:rFonts w:ascii="Segoe UI" w:eastAsia="Times New Roman" w:hAnsi="Segoe UI" w:cs="Segoe UI"/>
          <w:color w:val="000000"/>
          <w:sz w:val="28"/>
          <w:szCs w:val="28"/>
        </w:rPr>
        <w:t xml:space="preserve">: </w:t>
      </w:r>
      <w:hyperlink r:id="rId14" w:history="1">
        <w:r w:rsidRPr="003326E2">
          <w:rPr>
            <w:rFonts w:ascii="Segoe UI" w:eastAsia="Times New Roman" w:hAnsi="Segoe UI" w:cs="Segoe UI"/>
            <w:color w:val="0000FF"/>
            <w:sz w:val="28"/>
            <w:szCs w:val="28"/>
            <w:u w:val="single"/>
          </w:rPr>
          <w:t>http://www.hud.gov/local/index.cfm?state=dc&amp;topic=renting</w:t>
        </w:r>
      </w:hyperlink>
      <w:r w:rsidRPr="003326E2">
        <w:rPr>
          <w:rFonts w:ascii="Segoe UI" w:eastAsia="Times New Roman" w:hAnsi="Segoe UI" w:cs="Segoe UI"/>
          <w:color w:val="000000"/>
          <w:sz w:val="28"/>
          <w:szCs w:val="28"/>
        </w:rPr>
        <w:br/>
      </w:r>
    </w:p>
    <w:p w:rsidR="003326E2" w:rsidRPr="00FC382B" w:rsidRDefault="003326E2" w:rsidP="003326E2">
      <w:pPr>
        <w:spacing w:line="240" w:lineRule="auto"/>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HUD Affordable Housing Search for Individuals with Disabilities (Section 8</w:t>
      </w:r>
      <w:proofErr w:type="gramStart"/>
      <w:r w:rsidRPr="003326E2">
        <w:rPr>
          <w:rFonts w:ascii="Segoe UI" w:eastAsia="Times New Roman" w:hAnsi="Segoe UI" w:cs="Segoe UI"/>
          <w:b/>
          <w:bCs/>
          <w:color w:val="000000"/>
          <w:sz w:val="28"/>
          <w:szCs w:val="28"/>
        </w:rPr>
        <w:t>)</w:t>
      </w:r>
      <w:proofErr w:type="gramEnd"/>
      <w:r w:rsidRPr="003326E2">
        <w:rPr>
          <w:rFonts w:ascii="Segoe UI" w:eastAsia="Times New Roman" w:hAnsi="Segoe UI" w:cs="Segoe UI"/>
          <w:color w:val="000000"/>
          <w:sz w:val="28"/>
          <w:szCs w:val="28"/>
        </w:rPr>
        <w:br/>
        <w:t>This online search tool will help you find subsidized</w:t>
      </w:r>
      <w:r w:rsidR="00FC382B">
        <w:rPr>
          <w:rFonts w:ascii="Segoe UI" w:eastAsia="Times New Roman" w:hAnsi="Segoe UI" w:cs="Segoe UI"/>
          <w:color w:val="000000"/>
          <w:sz w:val="28"/>
          <w:szCs w:val="28"/>
        </w:rPr>
        <w:t xml:space="preserve"> apartments in Washington, D.C.</w:t>
      </w:r>
    </w:p>
    <w:p w:rsidR="003326E2" w:rsidRPr="003326E2" w:rsidRDefault="003326E2" w:rsidP="003326E2">
      <w:pPr>
        <w:spacing w:line="240" w:lineRule="auto"/>
        <w:ind w:firstLine="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Website</w:t>
      </w:r>
      <w:r w:rsidRPr="003326E2">
        <w:rPr>
          <w:rFonts w:ascii="Segoe UI" w:eastAsia="Times New Roman" w:hAnsi="Segoe UI" w:cs="Segoe UI"/>
          <w:color w:val="000000"/>
          <w:sz w:val="28"/>
          <w:szCs w:val="28"/>
        </w:rPr>
        <w:t xml:space="preserve">: </w:t>
      </w:r>
      <w:hyperlink r:id="rId15" w:history="1">
        <w:r w:rsidRPr="003326E2">
          <w:rPr>
            <w:rFonts w:ascii="Segoe UI" w:eastAsia="Times New Roman" w:hAnsi="Segoe UI" w:cs="Segoe UI"/>
            <w:color w:val="0000FF"/>
            <w:sz w:val="28"/>
            <w:szCs w:val="28"/>
            <w:u w:val="single"/>
          </w:rPr>
          <w:t>http://www.hud.gov/apps/section8/step2.cfm?state=DC</w:t>
        </w:r>
      </w:hyperlink>
    </w:p>
    <w:p w:rsidR="003326E2" w:rsidRPr="00FC382B" w:rsidRDefault="003326E2" w:rsidP="00FC382B">
      <w:pPr>
        <w:spacing w:line="240" w:lineRule="auto"/>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lastRenderedPageBreak/>
        <w:br/>
        <w:t xml:space="preserve">One </w:t>
      </w:r>
      <w:r w:rsidRPr="001122E1">
        <w:rPr>
          <w:rFonts w:ascii="Segoe UI" w:eastAsia="Times New Roman" w:hAnsi="Segoe UI" w:cs="Segoe UI"/>
          <w:b/>
          <w:bCs/>
          <w:color w:val="000000"/>
          <w:sz w:val="28"/>
          <w:szCs w:val="28"/>
        </w:rPr>
        <w:t>DC</w:t>
      </w:r>
      <w:r w:rsidRPr="001122E1">
        <w:rPr>
          <w:rFonts w:ascii="Segoe UI" w:eastAsia="Times New Roman" w:hAnsi="Segoe UI" w:cs="Segoe UI"/>
          <w:b/>
          <w:color w:val="000000"/>
          <w:sz w:val="28"/>
          <w:szCs w:val="28"/>
        </w:rPr>
        <w:t xml:space="preserve"> </w:t>
      </w:r>
      <w:r w:rsidR="001122E1" w:rsidRPr="001122E1">
        <w:rPr>
          <w:rFonts w:ascii="Segoe UI" w:eastAsia="Times New Roman" w:hAnsi="Segoe UI" w:cs="Segoe UI"/>
          <w:b/>
          <w:color w:val="000000"/>
          <w:sz w:val="28"/>
          <w:szCs w:val="28"/>
        </w:rPr>
        <w:t>– Organizing Neighborhood Equity</w:t>
      </w:r>
      <w:r w:rsidRPr="003326E2">
        <w:rPr>
          <w:rFonts w:ascii="Segoe UI" w:eastAsia="Times New Roman" w:hAnsi="Segoe UI" w:cs="Segoe UI"/>
          <w:color w:val="000000"/>
          <w:sz w:val="28"/>
          <w:szCs w:val="28"/>
        </w:rPr>
        <w:br/>
        <w:t>ONE DC’s community development work centers on popular education, community organizing, and alternative</w:t>
      </w:r>
      <w:r w:rsidR="00FC382B">
        <w:rPr>
          <w:rFonts w:ascii="Segoe UI" w:eastAsia="Times New Roman" w:hAnsi="Segoe UI" w:cs="Segoe UI"/>
          <w:color w:val="000000"/>
          <w:sz w:val="28"/>
          <w:szCs w:val="28"/>
        </w:rPr>
        <w:t xml:space="preserve"> economic development projects.</w:t>
      </w:r>
    </w:p>
    <w:p w:rsidR="003326E2" w:rsidRDefault="003326E2" w:rsidP="003326E2">
      <w:pPr>
        <w:spacing w:line="240" w:lineRule="auto"/>
        <w:ind w:left="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 xml:space="preserve">Address: </w:t>
      </w:r>
      <w:r w:rsidRPr="003326E2">
        <w:rPr>
          <w:rFonts w:ascii="Segoe UI" w:eastAsia="Times New Roman" w:hAnsi="Segoe UI" w:cs="Segoe UI"/>
          <w:color w:val="000000"/>
          <w:sz w:val="28"/>
          <w:szCs w:val="28"/>
        </w:rPr>
        <w:t>614 S Street</w:t>
      </w:r>
      <w:r w:rsidR="00BB6110">
        <w:rPr>
          <w:rFonts w:ascii="Segoe UI" w:eastAsia="Times New Roman" w:hAnsi="Segoe UI" w:cs="Segoe UI"/>
          <w:color w:val="000000"/>
          <w:sz w:val="28"/>
          <w:szCs w:val="28"/>
        </w:rPr>
        <w:t>,</w:t>
      </w:r>
      <w:r w:rsidRPr="003326E2">
        <w:rPr>
          <w:rFonts w:ascii="Segoe UI" w:eastAsia="Times New Roman" w:hAnsi="Segoe UI" w:cs="Segoe UI"/>
          <w:color w:val="000000"/>
          <w:sz w:val="28"/>
          <w:szCs w:val="28"/>
        </w:rPr>
        <w:t xml:space="preserve"> NW</w:t>
      </w:r>
      <w:r w:rsidR="00BB6110">
        <w:rPr>
          <w:rFonts w:ascii="Segoe UI" w:eastAsia="Times New Roman" w:hAnsi="Segoe UI" w:cs="Segoe UI"/>
          <w:color w:val="000000"/>
          <w:sz w:val="28"/>
          <w:szCs w:val="28"/>
        </w:rPr>
        <w:t>,</w:t>
      </w:r>
      <w:r w:rsidRPr="003326E2">
        <w:rPr>
          <w:rFonts w:ascii="Segoe UI" w:eastAsia="Times New Roman" w:hAnsi="Segoe UI" w:cs="Segoe UI"/>
          <w:color w:val="000000"/>
          <w:sz w:val="28"/>
          <w:szCs w:val="28"/>
        </w:rPr>
        <w:t xml:space="preserve"> Washington DC 20001</w:t>
      </w:r>
      <w:r w:rsidRPr="003326E2">
        <w:rPr>
          <w:rFonts w:ascii="Segoe UI" w:eastAsia="Times New Roman" w:hAnsi="Segoe UI" w:cs="Segoe UI"/>
          <w:b/>
          <w:bCs/>
          <w:color w:val="000000"/>
          <w:sz w:val="28"/>
          <w:szCs w:val="28"/>
        </w:rPr>
        <w:t xml:space="preserve"> </w:t>
      </w:r>
      <w:r w:rsidRPr="003326E2">
        <w:rPr>
          <w:rFonts w:ascii="Segoe UI" w:eastAsia="Times New Roman" w:hAnsi="Segoe UI" w:cs="Segoe UI"/>
          <w:b/>
          <w:bCs/>
          <w:color w:val="000000"/>
          <w:sz w:val="28"/>
          <w:szCs w:val="28"/>
        </w:rPr>
        <w:br/>
        <w:t xml:space="preserve">Phone: </w:t>
      </w:r>
      <w:r w:rsidRPr="003326E2">
        <w:rPr>
          <w:rFonts w:ascii="Segoe UI" w:eastAsia="Times New Roman" w:hAnsi="Segoe UI" w:cs="Segoe UI"/>
          <w:color w:val="000000"/>
          <w:sz w:val="28"/>
          <w:szCs w:val="28"/>
        </w:rPr>
        <w:t xml:space="preserve">(202) 232-2915; </w:t>
      </w:r>
      <w:r w:rsidR="00BB6110" w:rsidRPr="00BB6110">
        <w:rPr>
          <w:rFonts w:ascii="Segoe UI" w:eastAsia="Times New Roman" w:hAnsi="Segoe UI" w:cs="Segoe UI"/>
          <w:b/>
          <w:color w:val="000000"/>
          <w:sz w:val="28"/>
          <w:szCs w:val="28"/>
        </w:rPr>
        <w:t>Fax</w:t>
      </w:r>
      <w:r w:rsidR="00BB6110">
        <w:rPr>
          <w:rFonts w:ascii="Segoe UI" w:eastAsia="Times New Roman" w:hAnsi="Segoe UI" w:cs="Segoe UI"/>
          <w:color w:val="000000"/>
          <w:sz w:val="28"/>
          <w:szCs w:val="28"/>
        </w:rPr>
        <w:t xml:space="preserve">: </w:t>
      </w:r>
      <w:r w:rsidRPr="003326E2">
        <w:rPr>
          <w:rFonts w:ascii="Segoe UI" w:eastAsia="Times New Roman" w:hAnsi="Segoe UI" w:cs="Segoe UI"/>
          <w:color w:val="000000"/>
          <w:sz w:val="28"/>
          <w:szCs w:val="28"/>
        </w:rPr>
        <w:t>(202) 667-5196</w:t>
      </w:r>
      <w:r w:rsidRPr="003326E2">
        <w:rPr>
          <w:rFonts w:ascii="Segoe UI" w:eastAsia="Times New Roman" w:hAnsi="Segoe UI" w:cs="Segoe UI"/>
          <w:color w:val="000000"/>
          <w:sz w:val="28"/>
          <w:szCs w:val="28"/>
        </w:rPr>
        <w:br/>
      </w:r>
      <w:r w:rsidRPr="003326E2">
        <w:rPr>
          <w:rFonts w:ascii="Segoe UI" w:eastAsia="Times New Roman" w:hAnsi="Segoe UI" w:cs="Segoe UI"/>
          <w:b/>
          <w:bCs/>
          <w:color w:val="000000"/>
          <w:sz w:val="28"/>
          <w:szCs w:val="28"/>
        </w:rPr>
        <w:t>Website</w:t>
      </w:r>
      <w:r w:rsidRPr="003326E2">
        <w:rPr>
          <w:rFonts w:ascii="Segoe UI" w:eastAsia="Times New Roman" w:hAnsi="Segoe UI" w:cs="Segoe UI"/>
          <w:color w:val="000000"/>
          <w:sz w:val="28"/>
          <w:szCs w:val="28"/>
        </w:rPr>
        <w:t xml:space="preserve">: </w:t>
      </w:r>
      <w:hyperlink r:id="rId16" w:history="1">
        <w:r w:rsidRPr="003326E2">
          <w:rPr>
            <w:rFonts w:ascii="Segoe UI" w:eastAsia="Times New Roman" w:hAnsi="Segoe UI" w:cs="Segoe UI"/>
            <w:color w:val="0000FF"/>
            <w:sz w:val="28"/>
            <w:szCs w:val="28"/>
            <w:u w:val="single"/>
          </w:rPr>
          <w:t>http://www.onedconline.org/</w:t>
        </w:r>
      </w:hyperlink>
      <w:r w:rsidRPr="003326E2">
        <w:rPr>
          <w:rFonts w:ascii="Segoe UI" w:eastAsia="Times New Roman" w:hAnsi="Segoe UI" w:cs="Segoe UI"/>
          <w:color w:val="000000"/>
          <w:sz w:val="28"/>
          <w:szCs w:val="28"/>
        </w:rPr>
        <w:t xml:space="preserve"> </w:t>
      </w:r>
    </w:p>
    <w:p w:rsidR="00BB6110" w:rsidRPr="003326E2" w:rsidRDefault="00BB6110" w:rsidP="003326E2">
      <w:pPr>
        <w:spacing w:line="240" w:lineRule="auto"/>
        <w:ind w:left="720"/>
        <w:rPr>
          <w:rFonts w:ascii="Segoe UI" w:eastAsia="Times New Roman" w:hAnsi="Segoe UI" w:cs="Segoe UI"/>
          <w:color w:val="000000"/>
          <w:sz w:val="28"/>
          <w:szCs w:val="28"/>
        </w:rPr>
      </w:pPr>
      <w:r>
        <w:rPr>
          <w:rFonts w:ascii="Segoe UI" w:eastAsia="Times New Roman" w:hAnsi="Segoe UI" w:cs="Segoe UI"/>
          <w:b/>
          <w:bCs/>
          <w:color w:val="000000"/>
          <w:sz w:val="28"/>
          <w:szCs w:val="28"/>
        </w:rPr>
        <w:t>Email:</w:t>
      </w:r>
      <w:r>
        <w:rPr>
          <w:rFonts w:ascii="Segoe UI" w:eastAsia="Times New Roman" w:hAnsi="Segoe UI" w:cs="Segoe UI"/>
          <w:color w:val="000000"/>
          <w:sz w:val="28"/>
          <w:szCs w:val="28"/>
        </w:rPr>
        <w:t xml:space="preserve"> </w:t>
      </w:r>
      <w:hyperlink r:id="rId17" w:history="1">
        <w:r w:rsidRPr="00D22969">
          <w:rPr>
            <w:rStyle w:val="Hyperlink"/>
            <w:rFonts w:ascii="Segoe UI" w:eastAsia="Times New Roman" w:hAnsi="Segoe UI" w:cs="Segoe UI"/>
            <w:sz w:val="28"/>
            <w:szCs w:val="28"/>
          </w:rPr>
          <w:t>organizer@onedconline.org</w:t>
        </w:r>
      </w:hyperlink>
      <w:r>
        <w:rPr>
          <w:rFonts w:ascii="Segoe UI" w:eastAsia="Times New Roman" w:hAnsi="Segoe UI" w:cs="Segoe UI"/>
          <w:color w:val="000000"/>
          <w:sz w:val="28"/>
          <w:szCs w:val="28"/>
        </w:rPr>
        <w:t xml:space="preserve"> </w:t>
      </w:r>
    </w:p>
    <w:p w:rsidR="00BB6110" w:rsidRPr="003326E2" w:rsidRDefault="00BB6110" w:rsidP="003326E2">
      <w:pPr>
        <w:spacing w:line="240" w:lineRule="auto"/>
        <w:rPr>
          <w:rFonts w:ascii="Segoe UI" w:eastAsia="Times New Roman" w:hAnsi="Segoe UI" w:cs="Segoe UI"/>
          <w:b/>
          <w:bCs/>
          <w:i/>
          <w:iCs/>
          <w:color w:val="000000"/>
          <w:sz w:val="28"/>
          <w:szCs w:val="28"/>
        </w:rPr>
      </w:pPr>
      <w:bookmarkStart w:id="3" w:name="HousingNATL"/>
      <w:bookmarkStart w:id="4" w:name="HousingFed"/>
    </w:p>
    <w:p w:rsidR="003326E2" w:rsidRPr="003326E2" w:rsidRDefault="003326E2" w:rsidP="00FC382B">
      <w:pPr>
        <w:spacing w:line="240" w:lineRule="auto"/>
        <w:jc w:val="center"/>
        <w:rPr>
          <w:rFonts w:ascii="Segoe UI" w:eastAsia="Times New Roman" w:hAnsi="Segoe UI" w:cs="Segoe UI"/>
          <w:b/>
          <w:bCs/>
          <w:color w:val="000000"/>
          <w:sz w:val="28"/>
          <w:szCs w:val="28"/>
        </w:rPr>
      </w:pPr>
      <w:r w:rsidRPr="003326E2">
        <w:rPr>
          <w:rFonts w:ascii="Segoe UI" w:eastAsia="Times New Roman" w:hAnsi="Segoe UI" w:cs="Segoe UI"/>
          <w:b/>
          <w:bCs/>
          <w:i/>
          <w:iCs/>
          <w:color w:val="000000"/>
          <w:sz w:val="28"/>
          <w:szCs w:val="28"/>
        </w:rPr>
        <w:t xml:space="preserve">Federal Laws, Agencies, National Organizations, and Other </w:t>
      </w:r>
      <w:bookmarkEnd w:id="3"/>
      <w:bookmarkEnd w:id="4"/>
      <w:r w:rsidRPr="003326E2">
        <w:rPr>
          <w:rFonts w:ascii="Segoe UI" w:eastAsia="Times New Roman" w:hAnsi="Segoe UI" w:cs="Segoe UI"/>
          <w:b/>
          <w:bCs/>
          <w:i/>
          <w:iCs/>
          <w:color w:val="000000"/>
          <w:sz w:val="28"/>
          <w:szCs w:val="28"/>
        </w:rPr>
        <w:t>Organizations</w:t>
      </w:r>
      <w:r w:rsidRPr="003326E2">
        <w:rPr>
          <w:rFonts w:ascii="Segoe UI" w:eastAsia="Times New Roman" w:hAnsi="Segoe UI" w:cs="Segoe UI"/>
          <w:color w:val="000000"/>
          <w:sz w:val="28"/>
          <w:szCs w:val="28"/>
        </w:rPr>
        <w:br/>
      </w:r>
    </w:p>
    <w:p w:rsidR="003326E2" w:rsidRPr="003326E2" w:rsidRDefault="003326E2" w:rsidP="003326E2">
      <w:pPr>
        <w:spacing w:line="240" w:lineRule="auto"/>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Fair Housing Act</w:t>
      </w:r>
      <w:r w:rsidRPr="003326E2">
        <w:rPr>
          <w:rFonts w:ascii="Segoe UI" w:eastAsia="Times New Roman" w:hAnsi="Segoe UI" w:cs="Segoe UI"/>
          <w:b/>
          <w:bCs/>
          <w:color w:val="000000"/>
          <w:sz w:val="28"/>
          <w:szCs w:val="28"/>
        </w:rPr>
        <w:br/>
      </w:r>
      <w:r w:rsidRPr="003326E2">
        <w:rPr>
          <w:rFonts w:ascii="Segoe UI" w:eastAsia="Times New Roman" w:hAnsi="Segoe UI" w:cs="Segoe UI"/>
          <w:color w:val="000000"/>
          <w:sz w:val="28"/>
          <w:szCs w:val="28"/>
        </w:rPr>
        <w:t>The Fair Housing Act, as amended in 1988, prohibits housing discrimination on the basis of race, color, religion, sex, disability, familial status, and national origin. Its coverage includes private housing, housing that receives Federal financial assistance, and State and local government housing. It is unlawful to discriminate in any aspect of selling or renting housing or to deny a dwelling to a buyer or renter because of the disability of that individual, an individual associated with the buyer or renter, or an individual who intends to live in the residence. Other covered activities include, for example, financing, zoning practices, new construction design, and advertising. The Fair Housing Act requires owners of housing facilities to make reasonable exceptions in their policies and operations to afford people with disabilities equal housing opportunities. The Fair Housing Act also requires landlords to allow tenants with disabilities to make reasonable access-related modifications to their private living space, as well as to common use spaces. (The landlord is not required to pay for the changes.) The Act further requires that new multifamily housing with four or more units be designed and built to allow access for persons with disabilities. For more information or to file a complaint, contact:</w:t>
      </w:r>
    </w:p>
    <w:p w:rsidR="003326E2" w:rsidRPr="003326E2" w:rsidRDefault="003326E2" w:rsidP="00FC382B">
      <w:pPr>
        <w:spacing w:line="240" w:lineRule="auto"/>
        <w:ind w:left="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br/>
        <w:t>Address</w:t>
      </w:r>
      <w:r w:rsidRPr="003326E2">
        <w:rPr>
          <w:rFonts w:ascii="Segoe UI" w:eastAsia="Times New Roman" w:hAnsi="Segoe UI" w:cs="Segoe UI"/>
          <w:color w:val="000000"/>
          <w:sz w:val="28"/>
          <w:szCs w:val="28"/>
        </w:rPr>
        <w:t>: Office of Compliance and Disability Rights Division</w:t>
      </w:r>
      <w:r w:rsidRPr="003326E2">
        <w:rPr>
          <w:rFonts w:ascii="Segoe UI" w:eastAsia="Times New Roman" w:hAnsi="Segoe UI" w:cs="Segoe UI"/>
          <w:color w:val="000000"/>
          <w:sz w:val="28"/>
          <w:szCs w:val="28"/>
        </w:rPr>
        <w:br/>
      </w:r>
      <w:r w:rsidRPr="003326E2">
        <w:rPr>
          <w:rFonts w:ascii="Segoe UI" w:eastAsia="Times New Roman" w:hAnsi="Segoe UI" w:cs="Segoe UI"/>
          <w:color w:val="000000"/>
          <w:sz w:val="28"/>
          <w:szCs w:val="28"/>
        </w:rPr>
        <w:lastRenderedPageBreak/>
        <w:t>Office of Fair Housing and Equal Opportunity</w:t>
      </w:r>
      <w:r w:rsidRPr="003326E2">
        <w:rPr>
          <w:rFonts w:ascii="Segoe UI" w:eastAsia="Times New Roman" w:hAnsi="Segoe UI" w:cs="Segoe UI"/>
          <w:color w:val="000000"/>
          <w:sz w:val="28"/>
          <w:szCs w:val="28"/>
        </w:rPr>
        <w:br/>
        <w:t>U.S. Department of Housing and Urban Development</w:t>
      </w:r>
      <w:r w:rsidRPr="003326E2">
        <w:rPr>
          <w:rFonts w:ascii="Segoe UI" w:eastAsia="Times New Roman" w:hAnsi="Segoe UI" w:cs="Segoe UI"/>
          <w:color w:val="000000"/>
          <w:sz w:val="28"/>
          <w:szCs w:val="28"/>
        </w:rPr>
        <w:br/>
        <w:t>451 7th Street, S</w:t>
      </w:r>
      <w:r w:rsidR="000E1620">
        <w:rPr>
          <w:rFonts w:ascii="Segoe UI" w:eastAsia="Times New Roman" w:hAnsi="Segoe UI" w:cs="Segoe UI"/>
          <w:color w:val="000000"/>
          <w:sz w:val="28"/>
          <w:szCs w:val="28"/>
        </w:rPr>
        <w:t>W, Room 5242, Washington, DC</w:t>
      </w:r>
      <w:r w:rsidRPr="003326E2">
        <w:rPr>
          <w:rFonts w:ascii="Segoe UI" w:eastAsia="Times New Roman" w:hAnsi="Segoe UI" w:cs="Segoe UI"/>
          <w:color w:val="000000"/>
          <w:sz w:val="28"/>
          <w:szCs w:val="28"/>
        </w:rPr>
        <w:t xml:space="preserve"> 20410</w:t>
      </w:r>
      <w:r w:rsidRPr="003326E2">
        <w:rPr>
          <w:rFonts w:ascii="Segoe UI" w:eastAsia="Times New Roman" w:hAnsi="Segoe UI" w:cs="Segoe UI"/>
          <w:color w:val="000000"/>
          <w:sz w:val="28"/>
          <w:szCs w:val="28"/>
        </w:rPr>
        <w:br/>
      </w:r>
      <w:r w:rsidRPr="003326E2">
        <w:rPr>
          <w:rFonts w:ascii="Segoe UI" w:eastAsia="Times New Roman" w:hAnsi="Segoe UI" w:cs="Segoe UI"/>
          <w:b/>
          <w:bCs/>
          <w:color w:val="000000"/>
          <w:sz w:val="28"/>
          <w:szCs w:val="28"/>
        </w:rPr>
        <w:t>Phone</w:t>
      </w:r>
      <w:r w:rsidRPr="003326E2">
        <w:rPr>
          <w:rFonts w:ascii="Segoe UI" w:eastAsia="Times New Roman" w:hAnsi="Segoe UI" w:cs="Segoe UI"/>
          <w:color w:val="000000"/>
          <w:sz w:val="28"/>
          <w:szCs w:val="28"/>
        </w:rPr>
        <w:t>: (800) 669-9777; (800) 927-9275 (TTY)</w:t>
      </w:r>
      <w:r w:rsidRPr="003326E2">
        <w:rPr>
          <w:rFonts w:ascii="Segoe UI" w:eastAsia="Times New Roman" w:hAnsi="Segoe UI" w:cs="Segoe UI"/>
          <w:color w:val="000000"/>
          <w:sz w:val="28"/>
          <w:szCs w:val="28"/>
        </w:rPr>
        <w:br/>
      </w:r>
      <w:r w:rsidRPr="003326E2">
        <w:rPr>
          <w:rFonts w:ascii="Segoe UI" w:eastAsia="Times New Roman" w:hAnsi="Segoe UI" w:cs="Segoe UI"/>
          <w:b/>
          <w:bCs/>
          <w:color w:val="000000"/>
          <w:sz w:val="28"/>
          <w:szCs w:val="28"/>
        </w:rPr>
        <w:t>Website</w:t>
      </w:r>
      <w:r w:rsidRPr="003326E2">
        <w:rPr>
          <w:rFonts w:ascii="Segoe UI" w:eastAsia="Times New Roman" w:hAnsi="Segoe UI" w:cs="Segoe UI"/>
          <w:color w:val="000000"/>
          <w:sz w:val="28"/>
          <w:szCs w:val="28"/>
        </w:rPr>
        <w:t xml:space="preserve">: </w:t>
      </w:r>
      <w:hyperlink r:id="rId18" w:history="1">
        <w:r w:rsidRPr="003326E2">
          <w:rPr>
            <w:rFonts w:ascii="Segoe UI" w:eastAsia="Times New Roman" w:hAnsi="Segoe UI" w:cs="Segoe UI"/>
            <w:color w:val="0000FF"/>
            <w:sz w:val="28"/>
            <w:szCs w:val="28"/>
            <w:u w:val="single"/>
          </w:rPr>
          <w:t>www.hud.gov/offices/fheo</w:t>
        </w:r>
      </w:hyperlink>
      <w:r w:rsidRPr="003326E2">
        <w:rPr>
          <w:rFonts w:ascii="Segoe UI" w:eastAsia="Times New Roman" w:hAnsi="Segoe UI" w:cs="Segoe UI"/>
          <w:color w:val="000000"/>
          <w:sz w:val="28"/>
          <w:szCs w:val="28"/>
        </w:rPr>
        <w:t xml:space="preserve"> </w:t>
      </w:r>
    </w:p>
    <w:p w:rsidR="003326E2" w:rsidRPr="00487C86" w:rsidRDefault="003326E2" w:rsidP="003326E2">
      <w:pPr>
        <w:spacing w:line="240" w:lineRule="auto"/>
        <w:rPr>
          <w:rFonts w:ascii="Segoe UI" w:eastAsia="Times New Roman" w:hAnsi="Segoe UI" w:cs="Segoe UI"/>
          <w:color w:val="000000"/>
          <w:sz w:val="28"/>
          <w:szCs w:val="28"/>
        </w:rPr>
      </w:pPr>
      <w:r w:rsidRPr="003326E2">
        <w:rPr>
          <w:rFonts w:ascii="Segoe UI" w:eastAsia="Times New Roman" w:hAnsi="Segoe UI" w:cs="Segoe UI"/>
          <w:color w:val="000000"/>
          <w:sz w:val="28"/>
          <w:szCs w:val="28"/>
        </w:rPr>
        <w:t>The Department of Justice can also file cases involving a pattern or practice of discrimination. The Fair Housing Act may also be enforced through private lawsuits.</w:t>
      </w:r>
      <w:r w:rsidRPr="003326E2">
        <w:rPr>
          <w:rFonts w:ascii="Segoe UI" w:eastAsia="Times New Roman" w:hAnsi="Segoe UI" w:cs="Segoe UI"/>
          <w:color w:val="000000"/>
          <w:sz w:val="28"/>
          <w:szCs w:val="28"/>
        </w:rPr>
        <w:br/>
      </w:r>
    </w:p>
    <w:p w:rsidR="003326E2" w:rsidRPr="003326E2" w:rsidRDefault="003326E2" w:rsidP="003326E2">
      <w:pPr>
        <w:spacing w:line="240" w:lineRule="auto"/>
        <w:rPr>
          <w:rFonts w:ascii="Segoe UI" w:eastAsia="Times New Roman" w:hAnsi="Segoe UI" w:cs="Segoe UI"/>
          <w:bCs/>
          <w:color w:val="000000"/>
          <w:sz w:val="28"/>
          <w:szCs w:val="28"/>
        </w:rPr>
      </w:pPr>
      <w:r w:rsidRPr="003326E2">
        <w:rPr>
          <w:rFonts w:ascii="Segoe UI" w:eastAsia="Times New Roman" w:hAnsi="Segoe UI" w:cs="Segoe UI"/>
          <w:b/>
          <w:bCs/>
          <w:color w:val="000000"/>
          <w:sz w:val="28"/>
          <w:szCs w:val="28"/>
        </w:rPr>
        <w:t>The Civil Rights Act of 1866</w:t>
      </w:r>
      <w:r w:rsidRPr="003326E2">
        <w:rPr>
          <w:rFonts w:ascii="Segoe UI" w:eastAsia="Times New Roman" w:hAnsi="Segoe UI" w:cs="Segoe UI"/>
          <w:b/>
          <w:bCs/>
          <w:color w:val="000000"/>
          <w:sz w:val="28"/>
          <w:szCs w:val="28"/>
        </w:rPr>
        <w:br/>
      </w:r>
      <w:r w:rsidRPr="003326E2">
        <w:rPr>
          <w:rFonts w:ascii="Segoe UI" w:eastAsia="Times New Roman" w:hAnsi="Segoe UI" w:cs="Segoe UI"/>
          <w:bCs/>
          <w:color w:val="000000"/>
          <w:sz w:val="28"/>
          <w:szCs w:val="28"/>
        </w:rPr>
        <w:t>The Civil Rights Act of 1866 states that ALL housing—public and privately owned or managed, must be sold or rented without regard to a person’s race or color.</w:t>
      </w:r>
    </w:p>
    <w:p w:rsidR="003326E2" w:rsidRPr="003326E2" w:rsidRDefault="003326E2" w:rsidP="003326E2">
      <w:pPr>
        <w:spacing w:line="240" w:lineRule="auto"/>
        <w:rPr>
          <w:rFonts w:ascii="Segoe UI" w:eastAsia="Times New Roman" w:hAnsi="Segoe UI" w:cs="Segoe UI"/>
          <w:bCs/>
          <w:color w:val="000000"/>
          <w:sz w:val="28"/>
          <w:szCs w:val="28"/>
        </w:rPr>
      </w:pPr>
    </w:p>
    <w:p w:rsidR="003326E2" w:rsidRPr="00FC382B" w:rsidRDefault="003326E2" w:rsidP="00FC382B">
      <w:pPr>
        <w:spacing w:line="240" w:lineRule="auto"/>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U.S. Department of Housing and Urban Development (HUD</w:t>
      </w:r>
      <w:proofErr w:type="gramStart"/>
      <w:r w:rsidRPr="003326E2">
        <w:rPr>
          <w:rFonts w:ascii="Segoe UI" w:eastAsia="Times New Roman" w:hAnsi="Segoe UI" w:cs="Segoe UI"/>
          <w:b/>
          <w:bCs/>
          <w:color w:val="000000"/>
          <w:sz w:val="28"/>
          <w:szCs w:val="28"/>
        </w:rPr>
        <w:t>)</w:t>
      </w:r>
      <w:proofErr w:type="gramEnd"/>
      <w:r w:rsidRPr="003326E2">
        <w:rPr>
          <w:rFonts w:ascii="Segoe UI" w:eastAsia="Times New Roman" w:hAnsi="Segoe UI" w:cs="Segoe UI"/>
          <w:b/>
          <w:bCs/>
          <w:color w:val="000000"/>
          <w:sz w:val="28"/>
          <w:szCs w:val="28"/>
        </w:rPr>
        <w:br/>
      </w:r>
      <w:r w:rsidRPr="003326E2">
        <w:rPr>
          <w:rFonts w:ascii="Segoe UI" w:eastAsia="Times New Roman" w:hAnsi="Segoe UI" w:cs="Segoe UI"/>
          <w:color w:val="000000"/>
          <w:sz w:val="28"/>
          <w:szCs w:val="28"/>
        </w:rPr>
        <w:t>HUD’s mission is to create strong, sustainable, inclusive communities and quality affordable homes for all. HUD is working to strengthen the housing market to bolster the economy and protect consumers; meet the need for quality affordable rental homes: utilize housing as a platform for improving quality of life; build inclusive and sustainable communities free from discrimination; and tran</w:t>
      </w:r>
      <w:r w:rsidR="00FC382B">
        <w:rPr>
          <w:rFonts w:ascii="Segoe UI" w:eastAsia="Times New Roman" w:hAnsi="Segoe UI" w:cs="Segoe UI"/>
          <w:color w:val="000000"/>
          <w:sz w:val="28"/>
          <w:szCs w:val="28"/>
        </w:rPr>
        <w:t>sform the way HUD does business</w:t>
      </w:r>
    </w:p>
    <w:p w:rsidR="003326E2" w:rsidRPr="003326E2" w:rsidRDefault="003326E2" w:rsidP="003326E2">
      <w:pPr>
        <w:spacing w:line="240" w:lineRule="auto"/>
        <w:ind w:left="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 xml:space="preserve">Address: </w:t>
      </w:r>
      <w:r w:rsidR="00402C1D">
        <w:rPr>
          <w:rFonts w:ascii="Segoe UI" w:eastAsia="Times New Roman" w:hAnsi="Segoe UI" w:cs="Segoe UI"/>
          <w:color w:val="000000"/>
          <w:sz w:val="28"/>
          <w:szCs w:val="28"/>
        </w:rPr>
        <w:t>451 7th Street SW</w:t>
      </w:r>
      <w:r w:rsidRPr="003326E2">
        <w:rPr>
          <w:rFonts w:ascii="Segoe UI" w:eastAsia="Times New Roman" w:hAnsi="Segoe UI" w:cs="Segoe UI"/>
          <w:color w:val="000000"/>
          <w:sz w:val="28"/>
          <w:szCs w:val="28"/>
        </w:rPr>
        <w:t>, Washington, DC 20410</w:t>
      </w:r>
      <w:r w:rsidRPr="003326E2">
        <w:rPr>
          <w:rFonts w:ascii="Segoe UI" w:eastAsia="Times New Roman" w:hAnsi="Segoe UI" w:cs="Segoe UI"/>
          <w:color w:val="000000"/>
          <w:sz w:val="28"/>
          <w:szCs w:val="28"/>
        </w:rPr>
        <w:br/>
      </w:r>
      <w:r w:rsidRPr="003326E2">
        <w:rPr>
          <w:rFonts w:ascii="Segoe UI" w:eastAsia="Times New Roman" w:hAnsi="Segoe UI" w:cs="Segoe UI"/>
          <w:b/>
          <w:bCs/>
          <w:color w:val="000000"/>
          <w:sz w:val="28"/>
          <w:szCs w:val="28"/>
        </w:rPr>
        <w:t xml:space="preserve">Telephone: </w:t>
      </w:r>
      <w:r w:rsidRPr="003326E2">
        <w:rPr>
          <w:rFonts w:ascii="Segoe UI" w:eastAsia="Times New Roman" w:hAnsi="Segoe UI" w:cs="Segoe UI"/>
          <w:color w:val="000000"/>
          <w:sz w:val="28"/>
          <w:szCs w:val="28"/>
        </w:rPr>
        <w:t xml:space="preserve">(202) 708-1112; </w:t>
      </w:r>
      <w:r w:rsidRPr="003326E2">
        <w:rPr>
          <w:rFonts w:ascii="Segoe UI" w:eastAsia="Times New Roman" w:hAnsi="Segoe UI" w:cs="Segoe UI"/>
          <w:b/>
          <w:bCs/>
          <w:color w:val="000000"/>
          <w:sz w:val="28"/>
          <w:szCs w:val="28"/>
        </w:rPr>
        <w:t>TTY</w:t>
      </w:r>
      <w:r w:rsidRPr="003326E2">
        <w:rPr>
          <w:rFonts w:ascii="Segoe UI" w:eastAsia="Times New Roman" w:hAnsi="Segoe UI" w:cs="Segoe UI"/>
          <w:color w:val="000000"/>
          <w:sz w:val="28"/>
          <w:szCs w:val="28"/>
        </w:rPr>
        <w:t>: (202) 708-1455</w:t>
      </w:r>
      <w:r w:rsidRPr="003326E2">
        <w:rPr>
          <w:rFonts w:ascii="Segoe UI" w:eastAsia="Times New Roman" w:hAnsi="Segoe UI" w:cs="Segoe UI"/>
          <w:b/>
          <w:bCs/>
          <w:color w:val="000000"/>
          <w:sz w:val="28"/>
          <w:szCs w:val="28"/>
        </w:rPr>
        <w:br/>
        <w:t>Website</w:t>
      </w:r>
      <w:r w:rsidRPr="003326E2">
        <w:rPr>
          <w:rFonts w:ascii="Segoe UI" w:eastAsia="Times New Roman" w:hAnsi="Segoe UI" w:cs="Segoe UI"/>
          <w:color w:val="000000"/>
          <w:sz w:val="28"/>
          <w:szCs w:val="28"/>
        </w:rPr>
        <w:t xml:space="preserve">: </w:t>
      </w:r>
      <w:hyperlink r:id="rId19" w:history="1">
        <w:r w:rsidRPr="003326E2">
          <w:rPr>
            <w:rFonts w:ascii="Segoe UI" w:eastAsia="Times New Roman" w:hAnsi="Segoe UI" w:cs="Segoe UI"/>
            <w:color w:val="0000FF"/>
            <w:sz w:val="28"/>
            <w:szCs w:val="28"/>
            <w:u w:val="single"/>
          </w:rPr>
          <w:t>http://portal.hud.gov/hudportal/HUD</w:t>
        </w:r>
      </w:hyperlink>
      <w:r w:rsidRPr="003326E2">
        <w:rPr>
          <w:rFonts w:ascii="Segoe UI" w:eastAsia="Times New Roman" w:hAnsi="Segoe UI" w:cs="Segoe UI"/>
          <w:b/>
          <w:bCs/>
          <w:color w:val="000000"/>
          <w:sz w:val="28"/>
          <w:szCs w:val="28"/>
        </w:rPr>
        <w:t xml:space="preserve"> </w:t>
      </w:r>
    </w:p>
    <w:p w:rsidR="003326E2" w:rsidRPr="003326E2" w:rsidRDefault="003326E2" w:rsidP="003326E2">
      <w:pPr>
        <w:spacing w:line="240" w:lineRule="auto"/>
        <w:rPr>
          <w:rFonts w:ascii="Segoe UI" w:eastAsia="Times New Roman" w:hAnsi="Segoe UI" w:cs="Segoe UI"/>
          <w:b/>
          <w:bCs/>
          <w:color w:val="000000"/>
          <w:sz w:val="28"/>
          <w:szCs w:val="28"/>
        </w:rPr>
      </w:pPr>
    </w:p>
    <w:p w:rsidR="003326E2" w:rsidRPr="00FC382B" w:rsidRDefault="003326E2" w:rsidP="00487C86">
      <w:pPr>
        <w:spacing w:line="240" w:lineRule="auto"/>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 xml:space="preserve">Fair Housing Accessibility FIRST </w:t>
      </w:r>
      <w:r w:rsidRPr="003326E2">
        <w:rPr>
          <w:rFonts w:ascii="Segoe UI" w:eastAsia="Times New Roman" w:hAnsi="Segoe UI" w:cs="Segoe UI"/>
          <w:b/>
          <w:bCs/>
          <w:color w:val="000000"/>
          <w:sz w:val="28"/>
          <w:szCs w:val="28"/>
        </w:rPr>
        <w:br/>
      </w:r>
      <w:r w:rsidRPr="003326E2">
        <w:rPr>
          <w:rFonts w:ascii="Segoe UI" w:eastAsia="Times New Roman" w:hAnsi="Segoe UI" w:cs="Segoe UI"/>
          <w:color w:val="000000"/>
          <w:sz w:val="28"/>
          <w:szCs w:val="28"/>
        </w:rPr>
        <w:t>Fair Housing Accessibility FIRST is an initiative designed to promote compliance with the Fair Housing Act design and construction requirements. The program offers comprehensive and detailed instruction programs, useful online web resources, and a toll-free information line for tech</w:t>
      </w:r>
      <w:r w:rsidR="00487C86">
        <w:rPr>
          <w:rFonts w:ascii="Segoe UI" w:eastAsia="Times New Roman" w:hAnsi="Segoe UI" w:cs="Segoe UI"/>
          <w:color w:val="000000"/>
          <w:sz w:val="28"/>
          <w:szCs w:val="28"/>
        </w:rPr>
        <w:t xml:space="preserve">nical guidance and support, including questions about the </w:t>
      </w:r>
      <w:r w:rsidR="00487C86" w:rsidRPr="003326E2">
        <w:rPr>
          <w:rFonts w:ascii="Segoe UI" w:eastAsia="Times New Roman" w:hAnsi="Segoe UI" w:cs="Segoe UI"/>
          <w:color w:val="000000"/>
          <w:sz w:val="28"/>
          <w:szCs w:val="28"/>
        </w:rPr>
        <w:t>accessibility provisions of the Fair Housing Act</w:t>
      </w:r>
      <w:r w:rsidR="00487C86">
        <w:rPr>
          <w:rFonts w:ascii="Segoe UI" w:eastAsia="Times New Roman" w:hAnsi="Segoe UI" w:cs="Segoe UI"/>
          <w:color w:val="000000"/>
          <w:sz w:val="28"/>
          <w:szCs w:val="28"/>
        </w:rPr>
        <w:t>.</w:t>
      </w:r>
    </w:p>
    <w:p w:rsidR="003326E2" w:rsidRDefault="003326E2" w:rsidP="003326E2">
      <w:pPr>
        <w:spacing w:line="240" w:lineRule="auto"/>
        <w:ind w:firstLine="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Website</w:t>
      </w:r>
      <w:r w:rsidRPr="003326E2">
        <w:rPr>
          <w:rFonts w:ascii="Segoe UI" w:eastAsia="Times New Roman" w:hAnsi="Segoe UI" w:cs="Segoe UI"/>
          <w:color w:val="000000"/>
          <w:sz w:val="28"/>
          <w:szCs w:val="28"/>
        </w:rPr>
        <w:t xml:space="preserve">: </w:t>
      </w:r>
      <w:hyperlink r:id="rId20" w:history="1">
        <w:r w:rsidRPr="003326E2">
          <w:rPr>
            <w:rFonts w:ascii="Segoe UI" w:eastAsia="Times New Roman" w:hAnsi="Segoe UI" w:cs="Segoe UI"/>
            <w:color w:val="0000FF"/>
            <w:sz w:val="28"/>
            <w:szCs w:val="28"/>
            <w:u w:val="single"/>
          </w:rPr>
          <w:t>http://www.fairhousingfirst.org/</w:t>
        </w:r>
      </w:hyperlink>
      <w:r w:rsidRPr="003326E2">
        <w:rPr>
          <w:rFonts w:ascii="Segoe UI" w:eastAsia="Times New Roman" w:hAnsi="Segoe UI" w:cs="Segoe UI"/>
          <w:color w:val="000000"/>
          <w:sz w:val="28"/>
          <w:szCs w:val="28"/>
        </w:rPr>
        <w:t xml:space="preserve"> </w:t>
      </w:r>
    </w:p>
    <w:p w:rsidR="003326E2" w:rsidRPr="00487C86" w:rsidRDefault="000E1620" w:rsidP="00487C86">
      <w:pPr>
        <w:spacing w:line="240" w:lineRule="auto"/>
        <w:ind w:firstLine="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Phone</w:t>
      </w:r>
      <w:r>
        <w:rPr>
          <w:rFonts w:ascii="Segoe UI" w:eastAsia="Times New Roman" w:hAnsi="Segoe UI" w:cs="Segoe UI"/>
          <w:b/>
          <w:bCs/>
          <w:color w:val="000000"/>
          <w:sz w:val="28"/>
          <w:szCs w:val="28"/>
        </w:rPr>
        <w:t>:</w:t>
      </w:r>
      <w:r w:rsidRPr="003326E2">
        <w:rPr>
          <w:rFonts w:ascii="Segoe UI" w:eastAsia="Times New Roman" w:hAnsi="Segoe UI" w:cs="Segoe UI"/>
          <w:color w:val="000000"/>
          <w:sz w:val="28"/>
          <w:szCs w:val="28"/>
        </w:rPr>
        <w:t xml:space="preserve"> (888) 341-7781 (voice/TTY)</w:t>
      </w:r>
      <w:r w:rsidRPr="003326E2">
        <w:rPr>
          <w:rFonts w:ascii="Segoe UI" w:eastAsia="Times New Roman" w:hAnsi="Segoe UI" w:cs="Segoe UI"/>
          <w:color w:val="000000"/>
          <w:sz w:val="28"/>
          <w:szCs w:val="28"/>
        </w:rPr>
        <w:br/>
      </w:r>
    </w:p>
    <w:p w:rsidR="003326E2" w:rsidRPr="00FC382B" w:rsidRDefault="003326E2" w:rsidP="00FC382B">
      <w:pPr>
        <w:spacing w:line="240" w:lineRule="auto"/>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National Housing Trust Fund</w:t>
      </w:r>
      <w:r w:rsidRPr="003326E2">
        <w:rPr>
          <w:rFonts w:ascii="Segoe UI" w:eastAsia="Times New Roman" w:hAnsi="Segoe UI" w:cs="Segoe UI"/>
          <w:b/>
          <w:bCs/>
          <w:color w:val="000000"/>
          <w:sz w:val="28"/>
          <w:szCs w:val="28"/>
        </w:rPr>
        <w:br/>
      </w:r>
      <w:r w:rsidRPr="003326E2">
        <w:rPr>
          <w:rFonts w:ascii="Segoe UI" w:eastAsia="Times New Roman" w:hAnsi="Segoe UI" w:cs="Segoe UI"/>
          <w:color w:val="000000"/>
          <w:sz w:val="28"/>
          <w:szCs w:val="28"/>
        </w:rPr>
        <w:t>The Trust Fund is a permanent federal fund authorized by the Housing and Economic Recovery Act of 2008 (HERA). It provides grants to states to increase and preserve the supply of rental housing for extremely low- and very low-income families, including homeless families, and to increase homeownership for extremely low-i</w:t>
      </w:r>
      <w:r w:rsidR="00FC382B">
        <w:rPr>
          <w:rFonts w:ascii="Segoe UI" w:eastAsia="Times New Roman" w:hAnsi="Segoe UI" w:cs="Segoe UI"/>
          <w:color w:val="000000"/>
          <w:sz w:val="28"/>
          <w:szCs w:val="28"/>
        </w:rPr>
        <w:t>ncome families and individuals.</w:t>
      </w:r>
    </w:p>
    <w:p w:rsidR="003326E2" w:rsidRPr="003326E2" w:rsidRDefault="003326E2" w:rsidP="003326E2">
      <w:pPr>
        <w:spacing w:line="240" w:lineRule="auto"/>
        <w:ind w:firstLine="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Website</w:t>
      </w:r>
      <w:r w:rsidRPr="003326E2">
        <w:rPr>
          <w:rFonts w:ascii="Segoe UI" w:eastAsia="Times New Roman" w:hAnsi="Segoe UI" w:cs="Segoe UI"/>
          <w:color w:val="000000"/>
          <w:sz w:val="28"/>
          <w:szCs w:val="28"/>
        </w:rPr>
        <w:t xml:space="preserve">: </w:t>
      </w:r>
      <w:hyperlink r:id="rId21" w:history="1">
        <w:r w:rsidRPr="003326E2">
          <w:rPr>
            <w:rFonts w:ascii="Segoe UI" w:eastAsia="Times New Roman" w:hAnsi="Segoe UI" w:cs="Segoe UI"/>
            <w:color w:val="0000FF"/>
            <w:sz w:val="28"/>
            <w:szCs w:val="28"/>
            <w:u w:val="single"/>
          </w:rPr>
          <w:t>http://www.ncsha.org/advocacy-issues/housing-trust-fund</w:t>
        </w:r>
      </w:hyperlink>
    </w:p>
    <w:p w:rsidR="003326E2" w:rsidRPr="003326E2" w:rsidRDefault="003326E2" w:rsidP="003326E2">
      <w:pPr>
        <w:spacing w:line="240" w:lineRule="auto"/>
        <w:rPr>
          <w:rFonts w:ascii="Segoe UI" w:eastAsia="Times New Roman" w:hAnsi="Segoe UI" w:cs="Segoe UI"/>
          <w:b/>
          <w:bCs/>
          <w:color w:val="000000"/>
          <w:sz w:val="28"/>
          <w:szCs w:val="28"/>
        </w:rPr>
      </w:pPr>
    </w:p>
    <w:p w:rsidR="003326E2" w:rsidRPr="003326E2" w:rsidRDefault="003326E2" w:rsidP="003326E2">
      <w:pPr>
        <w:spacing w:line="240" w:lineRule="auto"/>
        <w:rPr>
          <w:rFonts w:ascii="Segoe UI" w:eastAsia="Times New Roman" w:hAnsi="Segoe UI" w:cs="Segoe UI"/>
          <w:b/>
          <w:bCs/>
          <w:color w:val="000000"/>
          <w:sz w:val="28"/>
          <w:szCs w:val="28"/>
        </w:rPr>
      </w:pPr>
      <w:r w:rsidRPr="003326E2">
        <w:rPr>
          <w:rFonts w:ascii="Segoe UI" w:eastAsia="Times New Roman" w:hAnsi="Segoe UI" w:cs="Segoe UI"/>
          <w:b/>
          <w:bCs/>
          <w:color w:val="000000"/>
          <w:sz w:val="28"/>
          <w:szCs w:val="28"/>
        </w:rPr>
        <w:t>Want housing opportunities to change?</w:t>
      </w:r>
      <w:r w:rsidRPr="003326E2">
        <w:rPr>
          <w:rFonts w:ascii="Segoe UI" w:eastAsia="Times New Roman" w:hAnsi="Segoe UI" w:cs="Segoe UI"/>
          <w:b/>
          <w:bCs/>
          <w:color w:val="000000"/>
          <w:sz w:val="28"/>
          <w:szCs w:val="28"/>
        </w:rPr>
        <w:br/>
      </w:r>
      <w:r w:rsidRPr="003326E2">
        <w:rPr>
          <w:rFonts w:ascii="Segoe UI" w:eastAsia="Times New Roman" w:hAnsi="Segoe UI" w:cs="Segoe UI"/>
          <w:color w:val="000000"/>
          <w:sz w:val="28"/>
          <w:szCs w:val="28"/>
        </w:rPr>
        <w:t>There are many varieties of housing options for individuals with disabilities and older adults, depending on the needs of the individual and locality. And there is a great deal of discussion and disagreement of what is optimal and what is unacceptable. If you are interested in change you may want to connect with an advocacy group addressing housing.</w:t>
      </w:r>
      <w:r w:rsidRPr="003326E2">
        <w:rPr>
          <w:rFonts w:ascii="Segoe UI" w:eastAsia="Times New Roman" w:hAnsi="Segoe UI" w:cs="Segoe UI"/>
          <w:b/>
          <w:bCs/>
          <w:color w:val="000000"/>
          <w:sz w:val="28"/>
          <w:szCs w:val="28"/>
        </w:rPr>
        <w:t xml:space="preserve"> </w:t>
      </w:r>
      <w:r w:rsidRPr="003326E2">
        <w:rPr>
          <w:rFonts w:ascii="Segoe UI" w:eastAsia="Times New Roman" w:hAnsi="Segoe UI" w:cs="Segoe UI"/>
          <w:color w:val="000000"/>
          <w:sz w:val="28"/>
          <w:szCs w:val="28"/>
        </w:rPr>
        <w:t>Here is a sampling of advocacy organizations looking at rights of people with disabilities, including community living, supports in the community, and choice.</w:t>
      </w:r>
      <w:r w:rsidRPr="003326E2">
        <w:rPr>
          <w:rFonts w:ascii="Segoe UI" w:eastAsia="Times New Roman" w:hAnsi="Segoe UI" w:cs="Segoe UI"/>
          <w:color w:val="000000"/>
          <w:sz w:val="28"/>
          <w:szCs w:val="28"/>
        </w:rPr>
        <w:br/>
      </w:r>
    </w:p>
    <w:p w:rsidR="00FC382B" w:rsidRDefault="00FC382B" w:rsidP="001A766D">
      <w:pPr>
        <w:spacing w:line="240" w:lineRule="auto"/>
        <w:rPr>
          <w:rFonts w:ascii="Segoe UI" w:eastAsia="Times New Roman" w:hAnsi="Segoe UI" w:cs="Segoe UI"/>
          <w:b/>
          <w:bCs/>
          <w:color w:val="000000"/>
          <w:sz w:val="28"/>
          <w:szCs w:val="28"/>
        </w:rPr>
      </w:pPr>
      <w:r>
        <w:rPr>
          <w:rFonts w:ascii="Segoe UI" w:eastAsia="Times New Roman" w:hAnsi="Segoe UI" w:cs="Segoe UI"/>
          <w:b/>
          <w:bCs/>
          <w:color w:val="000000"/>
          <w:sz w:val="28"/>
          <w:szCs w:val="28"/>
        </w:rPr>
        <w:t>ADAPT</w:t>
      </w:r>
    </w:p>
    <w:p w:rsidR="003326E2" w:rsidRPr="001A766D" w:rsidRDefault="003326E2" w:rsidP="001A766D">
      <w:pPr>
        <w:spacing w:line="240" w:lineRule="auto"/>
        <w:rPr>
          <w:rFonts w:ascii="Segoe UI" w:eastAsia="Times New Roman" w:hAnsi="Segoe UI" w:cs="Segoe UI"/>
          <w:color w:val="000000"/>
          <w:sz w:val="28"/>
          <w:szCs w:val="28"/>
        </w:rPr>
      </w:pPr>
      <w:r w:rsidRPr="003326E2">
        <w:rPr>
          <w:rFonts w:ascii="Segoe UI" w:eastAsia="Times New Roman" w:hAnsi="Segoe UI" w:cs="Segoe UI"/>
          <w:color w:val="000000"/>
          <w:sz w:val="28"/>
          <w:szCs w:val="28"/>
        </w:rPr>
        <w:t>ADAPT is a national grass-roots community that organizes disability rights activists. To read their position on Accessible, Affordable Integrated</w:t>
      </w:r>
      <w:r w:rsidR="001A766D">
        <w:rPr>
          <w:rFonts w:ascii="Segoe UI" w:eastAsia="Times New Roman" w:hAnsi="Segoe UI" w:cs="Segoe UI"/>
          <w:color w:val="000000"/>
          <w:sz w:val="28"/>
          <w:szCs w:val="28"/>
        </w:rPr>
        <w:t xml:space="preserve"> Housing</w:t>
      </w:r>
      <w:r w:rsidR="00FC382B">
        <w:rPr>
          <w:rFonts w:ascii="Segoe UI" w:eastAsia="Times New Roman" w:hAnsi="Segoe UI" w:cs="Segoe UI"/>
          <w:color w:val="000000"/>
          <w:sz w:val="28"/>
          <w:szCs w:val="28"/>
        </w:rPr>
        <w:t>, go to the webpage listed.</w:t>
      </w:r>
    </w:p>
    <w:p w:rsidR="003326E2" w:rsidRPr="003326E2" w:rsidRDefault="003326E2" w:rsidP="003326E2">
      <w:pPr>
        <w:spacing w:line="240" w:lineRule="auto"/>
        <w:ind w:left="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Phone</w:t>
      </w:r>
      <w:r w:rsidRPr="003326E2">
        <w:rPr>
          <w:rFonts w:ascii="Segoe UI" w:eastAsia="Times New Roman" w:hAnsi="Segoe UI" w:cs="Segoe UI"/>
          <w:color w:val="000000"/>
          <w:sz w:val="28"/>
          <w:szCs w:val="28"/>
        </w:rPr>
        <w:t>: (303) 733-9324</w:t>
      </w:r>
      <w:r w:rsidR="0082407F">
        <w:rPr>
          <w:rFonts w:ascii="Segoe UI" w:eastAsia="Times New Roman" w:hAnsi="Segoe UI" w:cs="Segoe UI"/>
          <w:color w:val="000000"/>
          <w:sz w:val="28"/>
          <w:szCs w:val="28"/>
        </w:rPr>
        <w:t xml:space="preserve"> or (</w:t>
      </w:r>
      <w:r w:rsidR="0082407F" w:rsidRPr="0082407F">
        <w:rPr>
          <w:rFonts w:ascii="Segoe UI" w:eastAsia="Times New Roman" w:hAnsi="Segoe UI" w:cs="Segoe UI"/>
          <w:color w:val="000000"/>
          <w:sz w:val="28"/>
          <w:szCs w:val="28"/>
        </w:rPr>
        <w:t>512</w:t>
      </w:r>
      <w:r w:rsidR="0082407F">
        <w:rPr>
          <w:rFonts w:ascii="Segoe UI" w:eastAsia="Times New Roman" w:hAnsi="Segoe UI" w:cs="Segoe UI"/>
          <w:color w:val="000000"/>
          <w:sz w:val="28"/>
          <w:szCs w:val="28"/>
        </w:rPr>
        <w:t xml:space="preserve">) </w:t>
      </w:r>
      <w:r w:rsidR="0082407F" w:rsidRPr="0082407F">
        <w:rPr>
          <w:rFonts w:ascii="Segoe UI" w:eastAsia="Times New Roman" w:hAnsi="Segoe UI" w:cs="Segoe UI"/>
          <w:color w:val="000000"/>
          <w:sz w:val="28"/>
          <w:szCs w:val="28"/>
        </w:rPr>
        <w:t>442-0252</w:t>
      </w:r>
      <w:r w:rsidRPr="003326E2">
        <w:rPr>
          <w:rFonts w:ascii="Segoe UI" w:eastAsia="Times New Roman" w:hAnsi="Segoe UI" w:cs="Segoe UI"/>
          <w:color w:val="000000"/>
          <w:sz w:val="28"/>
          <w:szCs w:val="28"/>
        </w:rPr>
        <w:br/>
      </w:r>
      <w:r w:rsidR="001A766D">
        <w:rPr>
          <w:rFonts w:ascii="Segoe UI" w:eastAsia="Times New Roman" w:hAnsi="Segoe UI" w:cs="Segoe UI"/>
          <w:b/>
          <w:bCs/>
          <w:color w:val="000000"/>
          <w:sz w:val="28"/>
          <w:szCs w:val="28"/>
        </w:rPr>
        <w:t>E</w:t>
      </w:r>
      <w:r w:rsidRPr="003326E2">
        <w:rPr>
          <w:rFonts w:ascii="Segoe UI" w:eastAsia="Times New Roman" w:hAnsi="Segoe UI" w:cs="Segoe UI"/>
          <w:b/>
          <w:bCs/>
          <w:color w:val="000000"/>
          <w:sz w:val="28"/>
          <w:szCs w:val="28"/>
        </w:rPr>
        <w:t>mail</w:t>
      </w:r>
      <w:r w:rsidRPr="003326E2">
        <w:rPr>
          <w:rFonts w:ascii="Segoe UI" w:eastAsia="Times New Roman" w:hAnsi="Segoe UI" w:cs="Segoe UI"/>
          <w:color w:val="000000"/>
          <w:sz w:val="28"/>
          <w:szCs w:val="28"/>
        </w:rPr>
        <w:t xml:space="preserve">: </w:t>
      </w:r>
      <w:hyperlink r:id="rId22" w:history="1">
        <w:r w:rsidRPr="003326E2">
          <w:rPr>
            <w:rFonts w:ascii="Segoe UI" w:eastAsia="Times New Roman" w:hAnsi="Segoe UI" w:cs="Segoe UI"/>
            <w:color w:val="0000FF"/>
            <w:sz w:val="28"/>
            <w:szCs w:val="28"/>
            <w:u w:val="single"/>
          </w:rPr>
          <w:t>adapt@adapt.org</w:t>
        </w:r>
      </w:hyperlink>
      <w:r w:rsidRPr="003326E2">
        <w:rPr>
          <w:rFonts w:ascii="Segoe UI" w:eastAsia="Times New Roman" w:hAnsi="Segoe UI" w:cs="Segoe UI"/>
          <w:color w:val="000000"/>
          <w:sz w:val="28"/>
          <w:szCs w:val="28"/>
        </w:rPr>
        <w:t xml:space="preserve"> </w:t>
      </w:r>
      <w:r w:rsidRPr="003326E2">
        <w:rPr>
          <w:rFonts w:ascii="Segoe UI" w:eastAsia="Times New Roman" w:hAnsi="Segoe UI" w:cs="Segoe UI"/>
          <w:color w:val="000000"/>
          <w:sz w:val="28"/>
          <w:szCs w:val="28"/>
        </w:rPr>
        <w:br/>
      </w:r>
      <w:r w:rsidRPr="003326E2">
        <w:rPr>
          <w:rFonts w:ascii="Segoe UI" w:eastAsia="Times New Roman" w:hAnsi="Segoe UI" w:cs="Segoe UI"/>
          <w:b/>
          <w:bCs/>
          <w:color w:val="000000"/>
          <w:sz w:val="28"/>
          <w:szCs w:val="28"/>
        </w:rPr>
        <w:t>Website</w:t>
      </w:r>
      <w:r w:rsidRPr="003326E2">
        <w:rPr>
          <w:rFonts w:ascii="Segoe UI" w:eastAsia="Times New Roman" w:hAnsi="Segoe UI" w:cs="Segoe UI"/>
          <w:color w:val="000000"/>
          <w:sz w:val="28"/>
          <w:szCs w:val="28"/>
        </w:rPr>
        <w:t xml:space="preserve">: </w:t>
      </w:r>
      <w:hyperlink r:id="rId23" w:history="1">
        <w:r w:rsidRPr="003326E2">
          <w:rPr>
            <w:rFonts w:ascii="Segoe UI" w:eastAsia="Times New Roman" w:hAnsi="Segoe UI" w:cs="Segoe UI"/>
            <w:color w:val="0000FF"/>
            <w:sz w:val="28"/>
            <w:szCs w:val="28"/>
            <w:u w:val="single"/>
          </w:rPr>
          <w:t>http://www.adapt.org/aaa.php</w:t>
        </w:r>
      </w:hyperlink>
      <w:r w:rsidRPr="003326E2">
        <w:rPr>
          <w:rFonts w:ascii="Segoe UI" w:eastAsia="Times New Roman" w:hAnsi="Segoe UI" w:cs="Segoe UI"/>
          <w:color w:val="000000"/>
          <w:sz w:val="28"/>
          <w:szCs w:val="28"/>
        </w:rPr>
        <w:t xml:space="preserve"> </w:t>
      </w:r>
    </w:p>
    <w:p w:rsidR="003326E2" w:rsidRPr="003326E2" w:rsidRDefault="003326E2" w:rsidP="003326E2">
      <w:pPr>
        <w:spacing w:line="240" w:lineRule="auto"/>
        <w:rPr>
          <w:rFonts w:ascii="Segoe UI" w:eastAsia="Times New Roman" w:hAnsi="Segoe UI" w:cs="Segoe UI"/>
          <w:b/>
          <w:bCs/>
          <w:color w:val="000000"/>
          <w:sz w:val="28"/>
          <w:szCs w:val="28"/>
        </w:rPr>
      </w:pPr>
    </w:p>
    <w:p w:rsidR="003326E2" w:rsidRPr="001A766D" w:rsidRDefault="003326E2" w:rsidP="001A766D">
      <w:pPr>
        <w:spacing w:line="240" w:lineRule="auto"/>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Consortium for Citizens with Disabilities – Housing Task Force</w:t>
      </w:r>
      <w:r w:rsidRPr="003326E2">
        <w:rPr>
          <w:rFonts w:ascii="Segoe UI" w:eastAsia="Times New Roman" w:hAnsi="Segoe UI" w:cs="Segoe UI"/>
          <w:b/>
          <w:bCs/>
          <w:color w:val="000000"/>
          <w:sz w:val="28"/>
          <w:szCs w:val="28"/>
        </w:rPr>
        <w:br/>
      </w:r>
      <w:r w:rsidRPr="003326E2">
        <w:rPr>
          <w:rFonts w:ascii="Segoe UI" w:eastAsia="Times New Roman" w:hAnsi="Segoe UI" w:cs="Segoe UI"/>
          <w:color w:val="000000"/>
          <w:sz w:val="28"/>
          <w:szCs w:val="28"/>
        </w:rPr>
        <w:t xml:space="preserve">The CCD Housing Task Force works with Congress and the Department of Housing and Urban Development (HUD) to increase access to decent, safe </w:t>
      </w:r>
      <w:r w:rsidRPr="003326E2">
        <w:rPr>
          <w:rFonts w:ascii="Segoe UI" w:eastAsia="Times New Roman" w:hAnsi="Segoe UI" w:cs="Segoe UI"/>
          <w:color w:val="000000"/>
          <w:sz w:val="28"/>
          <w:szCs w:val="28"/>
        </w:rPr>
        <w:lastRenderedPageBreak/>
        <w:t>and affordable housing for all people with disabilities and to protect the rights guaranteed under the Fair Ho</w:t>
      </w:r>
      <w:r w:rsidR="001A766D">
        <w:rPr>
          <w:rFonts w:ascii="Segoe UI" w:eastAsia="Times New Roman" w:hAnsi="Segoe UI" w:cs="Segoe UI"/>
          <w:color w:val="000000"/>
          <w:sz w:val="28"/>
          <w:szCs w:val="28"/>
        </w:rPr>
        <w:t>using Act.</w:t>
      </w:r>
    </w:p>
    <w:p w:rsidR="0052502A" w:rsidRPr="00517447" w:rsidRDefault="001A766D" w:rsidP="003326E2">
      <w:pPr>
        <w:spacing w:line="240" w:lineRule="auto"/>
        <w:ind w:left="720"/>
        <w:rPr>
          <w:rFonts w:ascii="Segoe UI" w:eastAsia="Times New Roman" w:hAnsi="Segoe UI" w:cs="Segoe UI"/>
          <w:bCs/>
          <w:color w:val="000000"/>
          <w:sz w:val="28"/>
          <w:szCs w:val="28"/>
        </w:rPr>
      </w:pPr>
      <w:r>
        <w:rPr>
          <w:rFonts w:ascii="Segoe UI" w:eastAsia="Times New Roman" w:hAnsi="Segoe UI" w:cs="Segoe UI"/>
          <w:b/>
          <w:bCs/>
          <w:color w:val="000000"/>
          <w:sz w:val="28"/>
          <w:szCs w:val="28"/>
        </w:rPr>
        <w:t>E</w:t>
      </w:r>
      <w:r w:rsidR="003326E2" w:rsidRPr="003326E2">
        <w:rPr>
          <w:rFonts w:ascii="Segoe UI" w:eastAsia="Times New Roman" w:hAnsi="Segoe UI" w:cs="Segoe UI"/>
          <w:b/>
          <w:bCs/>
          <w:color w:val="000000"/>
          <w:sz w:val="28"/>
          <w:szCs w:val="28"/>
        </w:rPr>
        <w:t>mail</w:t>
      </w:r>
      <w:r>
        <w:rPr>
          <w:rFonts w:ascii="Segoe UI" w:eastAsia="Times New Roman" w:hAnsi="Segoe UI" w:cs="Segoe UI"/>
          <w:b/>
          <w:bCs/>
          <w:color w:val="000000"/>
          <w:sz w:val="28"/>
          <w:szCs w:val="28"/>
        </w:rPr>
        <w:t xml:space="preserve"> &amp; Phone</w:t>
      </w:r>
      <w:r w:rsidR="003326E2" w:rsidRPr="003326E2">
        <w:rPr>
          <w:rFonts w:ascii="Segoe UI" w:eastAsia="Times New Roman" w:hAnsi="Segoe UI" w:cs="Segoe UI"/>
          <w:b/>
          <w:bCs/>
          <w:color w:val="000000"/>
          <w:sz w:val="28"/>
          <w:szCs w:val="28"/>
        </w:rPr>
        <w:t xml:space="preserve">: </w:t>
      </w:r>
      <w:hyperlink r:id="rId24" w:history="1">
        <w:r w:rsidR="003326E2" w:rsidRPr="003326E2">
          <w:rPr>
            <w:rFonts w:ascii="Segoe UI" w:eastAsia="Times New Roman" w:hAnsi="Segoe UI" w:cs="Segoe UI"/>
            <w:color w:val="0000FF"/>
            <w:sz w:val="28"/>
            <w:szCs w:val="28"/>
            <w:u w:val="single"/>
          </w:rPr>
          <w:t>Info@c-c-d.org</w:t>
        </w:r>
      </w:hyperlink>
      <w:r w:rsidR="003326E2" w:rsidRPr="003326E2">
        <w:rPr>
          <w:rFonts w:ascii="Segoe UI" w:eastAsia="Times New Roman" w:hAnsi="Segoe UI" w:cs="Segoe UI"/>
          <w:color w:val="000000"/>
          <w:sz w:val="28"/>
          <w:szCs w:val="28"/>
        </w:rPr>
        <w:t xml:space="preserve"> or contact </w:t>
      </w:r>
      <w:r w:rsidR="00517447">
        <w:rPr>
          <w:rFonts w:ascii="Segoe UI" w:eastAsia="Times New Roman" w:hAnsi="Segoe UI" w:cs="Segoe UI"/>
          <w:color w:val="000000"/>
          <w:sz w:val="28"/>
          <w:szCs w:val="28"/>
        </w:rPr>
        <w:t>Co-Chair</w:t>
      </w:r>
      <w:r w:rsidR="003326E2" w:rsidRPr="003326E2">
        <w:rPr>
          <w:rFonts w:ascii="Segoe UI" w:eastAsia="Times New Roman" w:hAnsi="Segoe UI" w:cs="Segoe UI"/>
          <w:color w:val="000000"/>
          <w:sz w:val="28"/>
          <w:szCs w:val="28"/>
        </w:rPr>
        <w:t xml:space="preserve"> T.J. Sutcliffe at </w:t>
      </w:r>
      <w:hyperlink r:id="rId25" w:history="1">
        <w:r w:rsidR="003326E2" w:rsidRPr="0052502A">
          <w:rPr>
            <w:rFonts w:ascii="Segoe UI" w:eastAsia="Times New Roman" w:hAnsi="Segoe UI" w:cs="Segoe UI"/>
            <w:color w:val="0000FF"/>
            <w:sz w:val="28"/>
            <w:szCs w:val="28"/>
            <w:u w:val="single"/>
          </w:rPr>
          <w:t>sutcliffe@thearc.org</w:t>
        </w:r>
      </w:hyperlink>
      <w:r w:rsidR="0052502A">
        <w:rPr>
          <w:rFonts w:ascii="Segoe UI" w:eastAsia="Times New Roman" w:hAnsi="Segoe UI" w:cs="Segoe UI"/>
          <w:b/>
          <w:bCs/>
          <w:color w:val="000000"/>
          <w:sz w:val="28"/>
          <w:szCs w:val="28"/>
        </w:rPr>
        <w:t xml:space="preserve"> </w:t>
      </w:r>
      <w:r w:rsidR="00517447">
        <w:rPr>
          <w:rFonts w:ascii="Segoe UI" w:eastAsia="Times New Roman" w:hAnsi="Segoe UI" w:cs="Segoe UI"/>
          <w:bCs/>
          <w:color w:val="000000"/>
          <w:sz w:val="28"/>
          <w:szCs w:val="28"/>
        </w:rPr>
        <w:t xml:space="preserve">or </w:t>
      </w:r>
      <w:r>
        <w:rPr>
          <w:rFonts w:ascii="Segoe UI" w:eastAsia="Times New Roman" w:hAnsi="Segoe UI" w:cs="Segoe UI"/>
          <w:bCs/>
          <w:color w:val="000000"/>
          <w:sz w:val="28"/>
          <w:szCs w:val="28"/>
        </w:rPr>
        <w:t xml:space="preserve">202-783-2229 or </w:t>
      </w:r>
      <w:r w:rsidR="00517447">
        <w:rPr>
          <w:rFonts w:ascii="Segoe UI" w:eastAsia="Times New Roman" w:hAnsi="Segoe UI" w:cs="Segoe UI"/>
          <w:bCs/>
          <w:color w:val="000000"/>
          <w:sz w:val="28"/>
          <w:szCs w:val="28"/>
        </w:rPr>
        <w:t xml:space="preserve">Co-Chair Andrew </w:t>
      </w:r>
      <w:proofErr w:type="spellStart"/>
      <w:r w:rsidR="00517447">
        <w:rPr>
          <w:rFonts w:ascii="Segoe UI" w:eastAsia="Times New Roman" w:hAnsi="Segoe UI" w:cs="Segoe UI"/>
          <w:bCs/>
          <w:color w:val="000000"/>
          <w:sz w:val="28"/>
          <w:szCs w:val="28"/>
        </w:rPr>
        <w:t>Sperling</w:t>
      </w:r>
      <w:proofErr w:type="spellEnd"/>
      <w:r w:rsidR="00517447">
        <w:rPr>
          <w:rFonts w:ascii="Segoe UI" w:eastAsia="Times New Roman" w:hAnsi="Segoe UI" w:cs="Segoe UI"/>
          <w:bCs/>
          <w:color w:val="000000"/>
          <w:sz w:val="28"/>
          <w:szCs w:val="28"/>
        </w:rPr>
        <w:t xml:space="preserve"> at </w:t>
      </w:r>
      <w:hyperlink r:id="rId26" w:history="1">
        <w:r w:rsidR="00517447" w:rsidRPr="00D22969">
          <w:rPr>
            <w:rStyle w:val="Hyperlink"/>
            <w:rFonts w:ascii="Segoe UI" w:eastAsia="Times New Roman" w:hAnsi="Segoe UI" w:cs="Segoe UI"/>
            <w:bCs/>
            <w:sz w:val="28"/>
            <w:szCs w:val="28"/>
          </w:rPr>
          <w:t>andrew@nami.org</w:t>
        </w:r>
      </w:hyperlink>
      <w:r w:rsidR="00517447">
        <w:rPr>
          <w:rFonts w:ascii="Segoe UI" w:eastAsia="Times New Roman" w:hAnsi="Segoe UI" w:cs="Segoe UI"/>
          <w:bCs/>
          <w:color w:val="000000"/>
          <w:sz w:val="28"/>
          <w:szCs w:val="28"/>
        </w:rPr>
        <w:t xml:space="preserve"> </w:t>
      </w:r>
      <w:r w:rsidR="00402C1D">
        <w:rPr>
          <w:rFonts w:ascii="Segoe UI" w:eastAsia="Times New Roman" w:hAnsi="Segoe UI" w:cs="Segoe UI"/>
          <w:bCs/>
          <w:color w:val="000000"/>
          <w:sz w:val="28"/>
          <w:szCs w:val="28"/>
        </w:rPr>
        <w:t xml:space="preserve">or </w:t>
      </w:r>
      <w:r w:rsidR="00402C1D">
        <w:rPr>
          <w:rFonts w:ascii="Segoe UI" w:eastAsia="Times New Roman" w:hAnsi="Segoe UI" w:cs="Segoe UI"/>
          <w:bCs/>
          <w:color w:val="000000"/>
          <w:sz w:val="28"/>
          <w:szCs w:val="28"/>
        </w:rPr>
        <w:t>703-516-7222</w:t>
      </w:r>
    </w:p>
    <w:p w:rsidR="003326E2" w:rsidRPr="003326E2" w:rsidRDefault="003326E2" w:rsidP="003326E2">
      <w:pPr>
        <w:spacing w:line="240" w:lineRule="auto"/>
        <w:ind w:left="720"/>
        <w:rPr>
          <w:rFonts w:ascii="Segoe UI" w:eastAsia="Times New Roman" w:hAnsi="Segoe UI" w:cs="Segoe UI"/>
          <w:color w:val="000000"/>
          <w:sz w:val="28"/>
          <w:szCs w:val="28"/>
        </w:rPr>
      </w:pPr>
      <w:r w:rsidRPr="0052502A">
        <w:rPr>
          <w:rFonts w:ascii="Segoe UI" w:eastAsia="Times New Roman" w:hAnsi="Segoe UI" w:cs="Segoe UI"/>
          <w:b/>
          <w:bCs/>
          <w:color w:val="000000"/>
          <w:sz w:val="28"/>
          <w:szCs w:val="28"/>
        </w:rPr>
        <w:t>Website</w:t>
      </w:r>
      <w:r w:rsidRPr="0052502A">
        <w:rPr>
          <w:rFonts w:ascii="Segoe UI" w:eastAsia="Times New Roman" w:hAnsi="Segoe UI" w:cs="Segoe UI"/>
          <w:color w:val="000000"/>
          <w:sz w:val="28"/>
          <w:szCs w:val="28"/>
        </w:rPr>
        <w:t xml:space="preserve">: </w:t>
      </w:r>
      <w:hyperlink r:id="rId27" w:history="1">
        <w:r w:rsidR="00517447" w:rsidRPr="00D22969">
          <w:rPr>
            <w:rStyle w:val="Hyperlink"/>
            <w:rFonts w:ascii="Segoe UI" w:hAnsi="Segoe UI" w:cs="Segoe UI"/>
            <w:sz w:val="28"/>
            <w:szCs w:val="28"/>
          </w:rPr>
          <w:t>http://www.c-c-d.org/rubriques.php?rub=taskforce.php &amp;id_task=8</w:t>
        </w:r>
      </w:hyperlink>
      <w:r w:rsidR="0052502A">
        <w:t xml:space="preserve"> </w:t>
      </w:r>
    </w:p>
    <w:p w:rsidR="003326E2" w:rsidRPr="003326E2" w:rsidRDefault="003326E2" w:rsidP="003326E2">
      <w:pPr>
        <w:spacing w:line="240" w:lineRule="auto"/>
        <w:rPr>
          <w:rFonts w:ascii="Segoe UI" w:eastAsia="Times New Roman" w:hAnsi="Segoe UI" w:cs="Segoe UI"/>
          <w:b/>
          <w:bCs/>
          <w:color w:val="000000"/>
          <w:sz w:val="28"/>
          <w:szCs w:val="28"/>
        </w:rPr>
      </w:pPr>
    </w:p>
    <w:p w:rsidR="003326E2" w:rsidRPr="001A766D" w:rsidRDefault="003326E2" w:rsidP="001A766D">
      <w:pPr>
        <w:spacing w:line="240" w:lineRule="auto"/>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Concrete Change</w:t>
      </w:r>
      <w:r w:rsidRPr="003326E2">
        <w:rPr>
          <w:rFonts w:ascii="Segoe UI" w:eastAsia="Times New Roman" w:hAnsi="Segoe UI" w:cs="Segoe UI"/>
          <w:b/>
          <w:bCs/>
          <w:color w:val="000000"/>
          <w:sz w:val="28"/>
          <w:szCs w:val="28"/>
        </w:rPr>
        <w:br/>
      </w:r>
      <w:r w:rsidRPr="003326E2">
        <w:rPr>
          <w:rFonts w:ascii="Segoe UI" w:eastAsia="Times New Roman" w:hAnsi="Segoe UI" w:cs="Segoe UI"/>
          <w:color w:val="000000"/>
          <w:sz w:val="28"/>
          <w:szCs w:val="28"/>
        </w:rPr>
        <w:t xml:space="preserve">Concrete Change is an international network whose goal is making ALL new </w:t>
      </w:r>
      <w:proofErr w:type="gramStart"/>
      <w:r w:rsidRPr="003326E2">
        <w:rPr>
          <w:rFonts w:ascii="Segoe UI" w:eastAsia="Times New Roman" w:hAnsi="Segoe UI" w:cs="Segoe UI"/>
          <w:color w:val="000000"/>
          <w:sz w:val="28"/>
          <w:szCs w:val="28"/>
        </w:rPr>
        <w:t>homes</w:t>
      </w:r>
      <w:proofErr w:type="gramEnd"/>
      <w:r w:rsidRPr="003326E2">
        <w:rPr>
          <w:rFonts w:ascii="Segoe UI" w:eastAsia="Times New Roman" w:hAnsi="Segoe UI" w:cs="Segoe UI"/>
          <w:color w:val="000000"/>
          <w:sz w:val="28"/>
          <w:szCs w:val="28"/>
        </w:rPr>
        <w:t xml:space="preserve"> </w:t>
      </w:r>
      <w:proofErr w:type="spellStart"/>
      <w:r w:rsidRPr="003326E2">
        <w:rPr>
          <w:rFonts w:ascii="Segoe UI" w:eastAsia="Times New Roman" w:hAnsi="Segoe UI" w:cs="Segoe UI"/>
          <w:color w:val="000000"/>
          <w:sz w:val="28"/>
          <w:szCs w:val="28"/>
        </w:rPr>
        <w:t>visitable</w:t>
      </w:r>
      <w:proofErr w:type="spellEnd"/>
      <w:r w:rsidRPr="003326E2">
        <w:rPr>
          <w:rFonts w:ascii="Segoe UI" w:eastAsia="Times New Roman" w:hAnsi="Segoe UI" w:cs="Segoe UI"/>
          <w:b/>
          <w:bCs/>
          <w:color w:val="000000"/>
          <w:sz w:val="28"/>
          <w:szCs w:val="28"/>
        </w:rPr>
        <w:t xml:space="preserve">, </w:t>
      </w:r>
      <w:r w:rsidRPr="003326E2">
        <w:rPr>
          <w:rFonts w:ascii="Segoe UI" w:eastAsia="Times New Roman" w:hAnsi="Segoe UI" w:cs="Segoe UI"/>
          <w:color w:val="000000"/>
          <w:sz w:val="28"/>
          <w:szCs w:val="28"/>
        </w:rPr>
        <w:t>not just “special” homes. Being at the party, the meeting, the family reunion . . . not isolated. Our method is policy</w:t>
      </w:r>
      <w:r w:rsidRPr="003326E2">
        <w:rPr>
          <w:rFonts w:ascii="Segoe UI" w:eastAsia="Times New Roman" w:hAnsi="Segoe UI" w:cs="Segoe UI"/>
          <w:b/>
          <w:bCs/>
          <w:color w:val="000000"/>
          <w:sz w:val="28"/>
          <w:szCs w:val="28"/>
        </w:rPr>
        <w:t>, </w:t>
      </w:r>
      <w:r w:rsidRPr="003326E2">
        <w:rPr>
          <w:rFonts w:ascii="Segoe UI" w:eastAsia="Times New Roman" w:hAnsi="Segoe UI" w:cs="Segoe UI"/>
          <w:color w:val="000000"/>
          <w:sz w:val="28"/>
          <w:szCs w:val="28"/>
        </w:rPr>
        <w:t>because the market alone is not enough to address the segregation, public health problems and fiscal waste of continuing t</w:t>
      </w:r>
      <w:r w:rsidR="001A766D">
        <w:rPr>
          <w:rFonts w:ascii="Segoe UI" w:eastAsia="Times New Roman" w:hAnsi="Segoe UI" w:cs="Segoe UI"/>
          <w:color w:val="000000"/>
          <w:sz w:val="28"/>
          <w:szCs w:val="28"/>
        </w:rPr>
        <w:t>o build houses with no access.</w:t>
      </w:r>
    </w:p>
    <w:p w:rsidR="003326E2" w:rsidRPr="003326E2" w:rsidRDefault="003326E2" w:rsidP="003326E2">
      <w:pPr>
        <w:spacing w:line="240" w:lineRule="auto"/>
        <w:ind w:left="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Phone</w:t>
      </w:r>
      <w:r w:rsidRPr="003326E2">
        <w:rPr>
          <w:rFonts w:ascii="Segoe UI" w:eastAsia="Times New Roman" w:hAnsi="Segoe UI" w:cs="Segoe UI"/>
          <w:color w:val="000000"/>
          <w:sz w:val="28"/>
          <w:szCs w:val="28"/>
        </w:rPr>
        <w:t>: (404) 378-7455</w:t>
      </w:r>
      <w:r w:rsidRPr="003326E2">
        <w:rPr>
          <w:rFonts w:ascii="Segoe UI" w:eastAsia="Times New Roman" w:hAnsi="Segoe UI" w:cs="Segoe UI"/>
          <w:color w:val="000000"/>
          <w:sz w:val="28"/>
          <w:szCs w:val="28"/>
        </w:rPr>
        <w:br/>
      </w:r>
      <w:r w:rsidRPr="003326E2">
        <w:rPr>
          <w:rFonts w:ascii="Segoe UI" w:eastAsia="Times New Roman" w:hAnsi="Segoe UI" w:cs="Segoe UI"/>
          <w:b/>
          <w:bCs/>
          <w:color w:val="000000"/>
          <w:sz w:val="28"/>
          <w:szCs w:val="28"/>
        </w:rPr>
        <w:t>Website</w:t>
      </w:r>
      <w:r w:rsidRPr="003326E2">
        <w:rPr>
          <w:rFonts w:ascii="Segoe UI" w:eastAsia="Times New Roman" w:hAnsi="Segoe UI" w:cs="Segoe UI"/>
          <w:color w:val="000000"/>
          <w:sz w:val="28"/>
          <w:szCs w:val="28"/>
        </w:rPr>
        <w:t xml:space="preserve">: </w:t>
      </w:r>
      <w:hyperlink r:id="rId28" w:history="1">
        <w:r w:rsidRPr="003326E2">
          <w:rPr>
            <w:rFonts w:ascii="Segoe UI" w:eastAsia="Times New Roman" w:hAnsi="Segoe UI" w:cs="Segoe UI"/>
            <w:color w:val="0000FF"/>
            <w:sz w:val="28"/>
            <w:szCs w:val="28"/>
            <w:u w:val="single"/>
          </w:rPr>
          <w:t>http://concretechange.org/</w:t>
        </w:r>
      </w:hyperlink>
      <w:r w:rsidRPr="003326E2">
        <w:rPr>
          <w:rFonts w:ascii="Segoe UI" w:eastAsia="Times New Roman" w:hAnsi="Segoe UI" w:cs="Segoe UI"/>
          <w:color w:val="000000"/>
          <w:sz w:val="28"/>
          <w:szCs w:val="28"/>
        </w:rPr>
        <w:t xml:space="preserve"> </w:t>
      </w:r>
    </w:p>
    <w:p w:rsidR="003326E2" w:rsidRPr="003326E2" w:rsidRDefault="003326E2" w:rsidP="003326E2">
      <w:pPr>
        <w:spacing w:line="240" w:lineRule="auto"/>
        <w:rPr>
          <w:rFonts w:ascii="Segoe UI" w:eastAsia="Times New Roman" w:hAnsi="Segoe UI" w:cs="Segoe UI"/>
          <w:color w:val="000000"/>
          <w:sz w:val="28"/>
          <w:szCs w:val="28"/>
        </w:rPr>
      </w:pPr>
    </w:p>
    <w:p w:rsidR="003326E2" w:rsidRPr="004B1DFC" w:rsidRDefault="003326E2" w:rsidP="004B1DFC">
      <w:pPr>
        <w:spacing w:line="240" w:lineRule="auto"/>
        <w:rPr>
          <w:rFonts w:ascii="Segoe UI" w:eastAsia="Times New Roman" w:hAnsi="Segoe UI" w:cs="Segoe UI"/>
          <w:b/>
          <w:color w:val="000000"/>
          <w:sz w:val="28"/>
          <w:szCs w:val="28"/>
        </w:rPr>
      </w:pPr>
      <w:r w:rsidRPr="003326E2">
        <w:rPr>
          <w:rFonts w:ascii="Segoe UI" w:eastAsia="Times New Roman" w:hAnsi="Segoe UI" w:cs="Segoe UI"/>
          <w:b/>
          <w:color w:val="000000"/>
          <w:sz w:val="28"/>
          <w:szCs w:val="28"/>
        </w:rPr>
        <w:t>Concrete Change Milestones</w:t>
      </w:r>
      <w:r w:rsidRPr="003326E2">
        <w:rPr>
          <w:rFonts w:ascii="Segoe UI" w:eastAsia="Times New Roman" w:hAnsi="Segoe UI" w:cs="Segoe UI"/>
          <w:b/>
          <w:color w:val="000000"/>
          <w:sz w:val="28"/>
          <w:szCs w:val="28"/>
        </w:rPr>
        <w:br/>
      </w:r>
      <w:proofErr w:type="gramStart"/>
      <w:r w:rsidRPr="003326E2">
        <w:rPr>
          <w:rFonts w:ascii="Segoe UI" w:eastAsia="Times New Roman" w:hAnsi="Segoe UI" w:cs="Segoe UI"/>
          <w:color w:val="000000"/>
          <w:sz w:val="28"/>
          <w:szCs w:val="28"/>
        </w:rPr>
        <w:t>This</w:t>
      </w:r>
      <w:proofErr w:type="gramEnd"/>
      <w:r w:rsidRPr="003326E2">
        <w:rPr>
          <w:rFonts w:ascii="Segoe UI" w:eastAsia="Times New Roman" w:hAnsi="Segoe UI" w:cs="Segoe UI"/>
          <w:color w:val="000000"/>
          <w:sz w:val="28"/>
          <w:szCs w:val="28"/>
        </w:rPr>
        <w:t xml:space="preserve"> timeline documents the progress made by Concrete Change in their advocacy efforts in the “</w:t>
      </w:r>
      <w:proofErr w:type="spellStart"/>
      <w:r w:rsidRPr="003326E2">
        <w:rPr>
          <w:rFonts w:ascii="Segoe UI" w:eastAsia="Times New Roman" w:hAnsi="Segoe UI" w:cs="Segoe UI"/>
          <w:color w:val="000000"/>
          <w:sz w:val="28"/>
          <w:szCs w:val="28"/>
        </w:rPr>
        <w:t>visitability</w:t>
      </w:r>
      <w:proofErr w:type="spellEnd"/>
      <w:r w:rsidRPr="003326E2">
        <w:rPr>
          <w:rFonts w:ascii="Segoe UI" w:eastAsia="Times New Roman" w:hAnsi="Segoe UI" w:cs="Segoe UI"/>
          <w:color w:val="000000"/>
          <w:sz w:val="28"/>
          <w:szCs w:val="28"/>
        </w:rPr>
        <w:t>” movement.</w:t>
      </w:r>
    </w:p>
    <w:p w:rsidR="003326E2" w:rsidRPr="003326E2" w:rsidRDefault="003326E2" w:rsidP="003326E2">
      <w:pPr>
        <w:spacing w:line="240" w:lineRule="auto"/>
        <w:ind w:firstLine="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Website</w:t>
      </w:r>
      <w:r w:rsidRPr="003326E2">
        <w:rPr>
          <w:rFonts w:ascii="Segoe UI" w:eastAsia="Times New Roman" w:hAnsi="Segoe UI" w:cs="Segoe UI"/>
          <w:color w:val="000000"/>
          <w:sz w:val="28"/>
          <w:szCs w:val="28"/>
        </w:rPr>
        <w:t xml:space="preserve">: </w:t>
      </w:r>
      <w:hyperlink r:id="rId29" w:history="1">
        <w:r w:rsidRPr="003326E2">
          <w:rPr>
            <w:rFonts w:ascii="Segoe UI" w:eastAsia="Times New Roman" w:hAnsi="Segoe UI" w:cs="Segoe UI"/>
            <w:color w:val="0000FF"/>
            <w:sz w:val="28"/>
            <w:szCs w:val="28"/>
            <w:u w:val="single"/>
          </w:rPr>
          <w:t>http://concretechange.org/about-us/milestones/</w:t>
        </w:r>
      </w:hyperlink>
    </w:p>
    <w:p w:rsidR="00E22B7B" w:rsidRPr="003326E2" w:rsidRDefault="00E22B7B" w:rsidP="003326E2">
      <w:pPr>
        <w:spacing w:line="240" w:lineRule="auto"/>
        <w:rPr>
          <w:rFonts w:ascii="Segoe UI" w:eastAsia="Times New Roman" w:hAnsi="Segoe UI" w:cs="Segoe UI"/>
          <w:b/>
          <w:color w:val="000000"/>
          <w:sz w:val="28"/>
          <w:szCs w:val="28"/>
        </w:rPr>
      </w:pPr>
    </w:p>
    <w:p w:rsidR="003326E2" w:rsidRPr="003326E2" w:rsidRDefault="003326E2" w:rsidP="003326E2">
      <w:pPr>
        <w:spacing w:line="240" w:lineRule="auto"/>
        <w:rPr>
          <w:rFonts w:ascii="Segoe UI" w:eastAsia="Times New Roman" w:hAnsi="Segoe UI" w:cs="Segoe UI"/>
          <w:b/>
          <w:bCs/>
          <w:color w:val="000000"/>
          <w:sz w:val="28"/>
          <w:szCs w:val="28"/>
        </w:rPr>
      </w:pPr>
      <w:r w:rsidRPr="003326E2">
        <w:rPr>
          <w:rFonts w:ascii="Segoe UI" w:eastAsia="Times New Roman" w:hAnsi="Segoe UI" w:cs="Segoe UI"/>
          <w:b/>
          <w:color w:val="000000"/>
          <w:sz w:val="28"/>
          <w:szCs w:val="28"/>
        </w:rPr>
        <w:t xml:space="preserve">Basic Access in All New Houses:  9 Myths and Facts </w:t>
      </w:r>
      <w:r w:rsidR="004B1DFC">
        <w:rPr>
          <w:rFonts w:ascii="Segoe UI" w:eastAsia="Times New Roman" w:hAnsi="Segoe UI" w:cs="Segoe UI"/>
          <w:b/>
          <w:bCs/>
          <w:color w:val="000000"/>
          <w:sz w:val="28"/>
          <w:szCs w:val="28"/>
        </w:rPr>
        <w:t xml:space="preserve">about </w:t>
      </w:r>
      <w:proofErr w:type="spellStart"/>
      <w:r w:rsidR="004B1DFC">
        <w:rPr>
          <w:rFonts w:ascii="Segoe UI" w:eastAsia="Times New Roman" w:hAnsi="Segoe UI" w:cs="Segoe UI"/>
          <w:b/>
          <w:bCs/>
          <w:color w:val="000000"/>
          <w:sz w:val="28"/>
          <w:szCs w:val="28"/>
        </w:rPr>
        <w:t>Visitability</w:t>
      </w:r>
      <w:proofErr w:type="spellEnd"/>
    </w:p>
    <w:p w:rsidR="003326E2" w:rsidRPr="003326E2" w:rsidRDefault="003326E2" w:rsidP="003326E2">
      <w:pPr>
        <w:spacing w:line="240" w:lineRule="auto"/>
        <w:ind w:firstLine="720"/>
        <w:rPr>
          <w:rFonts w:ascii="Segoe UI" w:eastAsia="Times New Roman" w:hAnsi="Segoe UI" w:cs="Segoe UI"/>
          <w:b/>
          <w:bCs/>
          <w:color w:val="000000"/>
          <w:sz w:val="28"/>
          <w:szCs w:val="28"/>
        </w:rPr>
      </w:pPr>
      <w:r w:rsidRPr="003326E2">
        <w:rPr>
          <w:rFonts w:ascii="Segoe UI" w:eastAsia="Times New Roman" w:hAnsi="Segoe UI" w:cs="Segoe UI"/>
          <w:b/>
          <w:bCs/>
          <w:color w:val="000000"/>
          <w:sz w:val="28"/>
          <w:szCs w:val="28"/>
        </w:rPr>
        <w:t>Website</w:t>
      </w:r>
      <w:r w:rsidRPr="003326E2">
        <w:rPr>
          <w:rFonts w:ascii="Segoe UI" w:eastAsia="Times New Roman" w:hAnsi="Segoe UI" w:cs="Segoe UI"/>
          <w:color w:val="000000"/>
          <w:sz w:val="28"/>
          <w:szCs w:val="28"/>
        </w:rPr>
        <w:t xml:space="preserve">: </w:t>
      </w:r>
      <w:hyperlink r:id="rId30" w:history="1">
        <w:r w:rsidRPr="003326E2">
          <w:rPr>
            <w:rFonts w:ascii="Segoe UI" w:eastAsia="Times New Roman" w:hAnsi="Segoe UI" w:cs="Segoe UI"/>
            <w:color w:val="0000FF"/>
            <w:sz w:val="28"/>
            <w:szCs w:val="28"/>
            <w:u w:val="single"/>
          </w:rPr>
          <w:t>http://concretechange.org/wp-content/uploads/2011/10/9_Myths_and_Facts_About_Visitability_-_2011.pdf</w:t>
        </w:r>
      </w:hyperlink>
      <w:r w:rsidRPr="003326E2">
        <w:rPr>
          <w:rFonts w:ascii="Segoe UI" w:eastAsia="Times New Roman" w:hAnsi="Segoe UI" w:cs="Segoe UI"/>
          <w:color w:val="000000"/>
          <w:sz w:val="28"/>
          <w:szCs w:val="28"/>
        </w:rPr>
        <w:br/>
      </w:r>
    </w:p>
    <w:p w:rsidR="001A766D" w:rsidRDefault="003326E2" w:rsidP="001A766D">
      <w:pPr>
        <w:spacing w:line="240" w:lineRule="auto"/>
        <w:rPr>
          <w:rFonts w:ascii="Segoe UI" w:eastAsia="Times New Roman" w:hAnsi="Segoe UI" w:cs="Segoe UI"/>
          <w:b/>
          <w:bCs/>
          <w:color w:val="000000"/>
          <w:sz w:val="28"/>
          <w:szCs w:val="28"/>
        </w:rPr>
      </w:pPr>
      <w:r w:rsidRPr="003326E2">
        <w:rPr>
          <w:rFonts w:ascii="Segoe UI" w:eastAsia="Times New Roman" w:hAnsi="Segoe UI" w:cs="Segoe UI"/>
          <w:b/>
          <w:bCs/>
          <w:color w:val="000000"/>
          <w:sz w:val="28"/>
          <w:szCs w:val="28"/>
        </w:rPr>
        <w:t>Basic Home Access, Visit-Able Communities</w:t>
      </w:r>
      <w:r w:rsidRPr="003326E2">
        <w:rPr>
          <w:rFonts w:ascii="Segoe UI" w:eastAsia="Times New Roman" w:hAnsi="Segoe UI" w:cs="Segoe UI"/>
          <w:b/>
          <w:bCs/>
          <w:color w:val="000000"/>
          <w:sz w:val="28"/>
          <w:szCs w:val="28"/>
        </w:rPr>
        <w:br/>
      </w:r>
      <w:proofErr w:type="gramStart"/>
      <w:r w:rsidRPr="003326E2">
        <w:rPr>
          <w:rFonts w:ascii="Segoe UI" w:eastAsia="Times New Roman" w:hAnsi="Segoe UI" w:cs="Segoe UI"/>
          <w:bCs/>
          <w:color w:val="000000"/>
          <w:sz w:val="28"/>
          <w:szCs w:val="28"/>
        </w:rPr>
        <w:t>This</w:t>
      </w:r>
      <w:proofErr w:type="gramEnd"/>
      <w:r w:rsidRPr="003326E2">
        <w:rPr>
          <w:rFonts w:ascii="Segoe UI" w:eastAsia="Times New Roman" w:hAnsi="Segoe UI" w:cs="Segoe UI"/>
          <w:bCs/>
          <w:color w:val="000000"/>
          <w:sz w:val="28"/>
          <w:szCs w:val="28"/>
        </w:rPr>
        <w:t xml:space="preserve"> document explains basic home access, the benefits of basic home access, and what is already being done to make key access features a standard practice in new houses.</w:t>
      </w:r>
    </w:p>
    <w:p w:rsidR="003326E2" w:rsidRPr="003326E2" w:rsidRDefault="003326E2" w:rsidP="001A766D">
      <w:pPr>
        <w:spacing w:line="240" w:lineRule="auto"/>
        <w:ind w:left="720"/>
        <w:rPr>
          <w:rFonts w:ascii="Segoe UI" w:eastAsia="Times New Roman" w:hAnsi="Segoe UI" w:cs="Segoe UI"/>
          <w:b/>
          <w:bCs/>
          <w:color w:val="000000"/>
          <w:sz w:val="28"/>
          <w:szCs w:val="28"/>
        </w:rPr>
      </w:pPr>
      <w:r w:rsidRPr="003326E2">
        <w:rPr>
          <w:rFonts w:ascii="Segoe UI" w:eastAsia="Times New Roman" w:hAnsi="Segoe UI" w:cs="Segoe UI"/>
          <w:b/>
          <w:bCs/>
          <w:color w:val="000000"/>
          <w:sz w:val="28"/>
          <w:szCs w:val="28"/>
        </w:rPr>
        <w:t>Website</w:t>
      </w:r>
      <w:r w:rsidRPr="003326E2">
        <w:rPr>
          <w:rFonts w:ascii="Segoe UI" w:eastAsia="Times New Roman" w:hAnsi="Segoe UI" w:cs="Segoe UI"/>
          <w:color w:val="000000"/>
          <w:sz w:val="28"/>
          <w:szCs w:val="28"/>
        </w:rPr>
        <w:t xml:space="preserve">: </w:t>
      </w:r>
      <w:hyperlink r:id="rId31" w:history="1">
        <w:r w:rsidR="001A766D" w:rsidRPr="002C0C9C">
          <w:rPr>
            <w:rStyle w:val="Hyperlink"/>
            <w:rFonts w:ascii="Segoe UI" w:eastAsia="Times New Roman" w:hAnsi="Segoe UI" w:cs="Segoe UI"/>
            <w:sz w:val="28"/>
            <w:szCs w:val="28"/>
          </w:rPr>
          <w:t>http://concretechange.org/wp-content/uploads/2011/10/Basic_Home_Access_-_2011.pdf</w:t>
        </w:r>
      </w:hyperlink>
      <w:r w:rsidRPr="003326E2">
        <w:rPr>
          <w:rFonts w:ascii="Segoe UI" w:eastAsia="Times New Roman" w:hAnsi="Segoe UI" w:cs="Segoe UI"/>
          <w:color w:val="000000"/>
          <w:sz w:val="28"/>
          <w:szCs w:val="28"/>
          <w:u w:val="single"/>
        </w:rPr>
        <w:t xml:space="preserve"> </w:t>
      </w:r>
      <w:r w:rsidRPr="003326E2">
        <w:rPr>
          <w:rFonts w:ascii="Segoe UI" w:eastAsia="Times New Roman" w:hAnsi="Segoe UI" w:cs="Segoe UI"/>
          <w:color w:val="000000"/>
          <w:sz w:val="28"/>
          <w:szCs w:val="28"/>
        </w:rPr>
        <w:br/>
      </w:r>
    </w:p>
    <w:p w:rsidR="003326E2" w:rsidRPr="001A766D" w:rsidRDefault="003326E2" w:rsidP="001A766D">
      <w:pPr>
        <w:spacing w:line="240" w:lineRule="auto"/>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American Association of People with Disabilities (AAPD) Statement on Housing</w:t>
      </w:r>
      <w:r w:rsidRPr="003326E2">
        <w:rPr>
          <w:rFonts w:ascii="Segoe UI" w:eastAsia="Times New Roman" w:hAnsi="Segoe UI" w:cs="Segoe UI"/>
          <w:color w:val="000000"/>
          <w:sz w:val="28"/>
          <w:szCs w:val="28"/>
        </w:rPr>
        <w:br/>
        <w:t>AAPD is a cross-disability membership organization that organizes the disability community to be a powerful voice for change – political</w:t>
      </w:r>
      <w:r w:rsidR="001A766D">
        <w:rPr>
          <w:rFonts w:ascii="Segoe UI" w:eastAsia="Times New Roman" w:hAnsi="Segoe UI" w:cs="Segoe UI"/>
          <w:color w:val="000000"/>
          <w:sz w:val="28"/>
          <w:szCs w:val="28"/>
        </w:rPr>
        <w:t>ly, economically, and socially.</w:t>
      </w:r>
    </w:p>
    <w:p w:rsidR="00E9252E" w:rsidRDefault="003326E2" w:rsidP="001A766D">
      <w:pPr>
        <w:spacing w:line="240" w:lineRule="auto"/>
        <w:ind w:firstLine="720"/>
        <w:rPr>
          <w:rFonts w:ascii="Segoe UI" w:eastAsia="Times New Roman" w:hAnsi="Segoe UI" w:cs="Segoe UI"/>
          <w:color w:val="0000FF"/>
          <w:sz w:val="28"/>
          <w:szCs w:val="28"/>
          <w:u w:val="single"/>
        </w:rPr>
      </w:pPr>
      <w:r w:rsidRPr="003326E2">
        <w:rPr>
          <w:rFonts w:ascii="Segoe UI" w:eastAsia="Times New Roman" w:hAnsi="Segoe UI" w:cs="Segoe UI"/>
          <w:b/>
          <w:bCs/>
          <w:color w:val="000000"/>
          <w:sz w:val="28"/>
          <w:szCs w:val="28"/>
        </w:rPr>
        <w:t>Website</w:t>
      </w:r>
      <w:r w:rsidRPr="001A766D">
        <w:rPr>
          <w:rFonts w:ascii="Segoe UI" w:eastAsia="Times New Roman" w:hAnsi="Segoe UI" w:cs="Segoe UI"/>
          <w:color w:val="000000"/>
          <w:sz w:val="28"/>
          <w:szCs w:val="28"/>
        </w:rPr>
        <w:t xml:space="preserve">: </w:t>
      </w:r>
      <w:hyperlink r:id="rId32" w:history="1">
        <w:r w:rsidRPr="003326E2">
          <w:rPr>
            <w:rFonts w:ascii="Segoe UI" w:eastAsia="Times New Roman" w:hAnsi="Segoe UI" w:cs="Segoe UI"/>
            <w:color w:val="0000FF"/>
            <w:sz w:val="28"/>
            <w:szCs w:val="28"/>
            <w:u w:val="single"/>
          </w:rPr>
          <w:t>http://www.aapd.com/what-we-do/housing/</w:t>
        </w:r>
      </w:hyperlink>
    </w:p>
    <w:p w:rsidR="001A766D" w:rsidRPr="001A766D" w:rsidRDefault="001A766D" w:rsidP="001A766D">
      <w:pPr>
        <w:spacing w:line="240" w:lineRule="auto"/>
        <w:ind w:firstLine="720"/>
        <w:rPr>
          <w:rFonts w:ascii="Segoe UI" w:eastAsia="Times New Roman" w:hAnsi="Segoe UI" w:cs="Segoe UI"/>
          <w:color w:val="0000FF"/>
          <w:sz w:val="28"/>
          <w:szCs w:val="28"/>
          <w:u w:val="single"/>
        </w:rPr>
      </w:pPr>
    </w:p>
    <w:p w:rsidR="001A766D" w:rsidRDefault="001A766D" w:rsidP="0006577F">
      <w:pPr>
        <w:spacing w:line="240" w:lineRule="auto"/>
        <w:jc w:val="center"/>
        <w:outlineLvl w:val="2"/>
        <w:rPr>
          <w:rFonts w:ascii="Segoe UI" w:eastAsia="Times New Roman" w:hAnsi="Segoe UI" w:cs="Segoe UI"/>
          <w:b/>
          <w:bCs/>
          <w:i/>
          <w:iCs/>
          <w:color w:val="000000"/>
          <w:sz w:val="28"/>
          <w:szCs w:val="28"/>
        </w:rPr>
      </w:pPr>
      <w:bookmarkStart w:id="5" w:name="HousingHUD"/>
      <w:r>
        <w:rPr>
          <w:rFonts w:ascii="Segoe UI" w:eastAsia="Times New Roman" w:hAnsi="Segoe UI" w:cs="Segoe UI"/>
          <w:b/>
          <w:bCs/>
          <w:i/>
          <w:iCs/>
          <w:color w:val="000000"/>
          <w:sz w:val="28"/>
          <w:szCs w:val="28"/>
        </w:rPr>
        <w:t xml:space="preserve">Resources </w:t>
      </w:r>
      <w:r w:rsidR="003326E2" w:rsidRPr="003326E2">
        <w:rPr>
          <w:rFonts w:ascii="Segoe UI" w:eastAsia="Times New Roman" w:hAnsi="Segoe UI" w:cs="Segoe UI"/>
          <w:b/>
          <w:bCs/>
          <w:i/>
          <w:iCs/>
          <w:color w:val="000000"/>
          <w:sz w:val="28"/>
          <w:szCs w:val="28"/>
        </w:rPr>
        <w:t>from the U.S. Department of Housing and Urban Development (HUD)</w:t>
      </w:r>
    </w:p>
    <w:p w:rsidR="0006577F" w:rsidRDefault="0006577F" w:rsidP="0006577F">
      <w:pPr>
        <w:spacing w:line="240" w:lineRule="auto"/>
        <w:jc w:val="center"/>
        <w:outlineLvl w:val="2"/>
        <w:rPr>
          <w:rFonts w:ascii="Segoe UI" w:eastAsia="Times New Roman" w:hAnsi="Segoe UI" w:cs="Segoe UI"/>
          <w:b/>
          <w:bCs/>
          <w:i/>
          <w:iCs/>
          <w:color w:val="000000"/>
          <w:sz w:val="28"/>
          <w:szCs w:val="28"/>
        </w:rPr>
      </w:pPr>
    </w:p>
    <w:p w:rsidR="004B1DFC" w:rsidRPr="004B1DFC" w:rsidRDefault="004B1DFC" w:rsidP="001A766D">
      <w:pPr>
        <w:spacing w:line="240" w:lineRule="auto"/>
        <w:outlineLvl w:val="2"/>
        <w:rPr>
          <w:rFonts w:ascii="Segoe UI" w:eastAsia="Times New Roman" w:hAnsi="Segoe UI" w:cs="Segoe UI"/>
          <w:b/>
          <w:bCs/>
          <w:color w:val="000000"/>
          <w:sz w:val="2"/>
          <w:szCs w:val="28"/>
        </w:rPr>
      </w:pPr>
    </w:p>
    <w:bookmarkEnd w:id="5"/>
    <w:p w:rsidR="003326E2" w:rsidRPr="0006577F" w:rsidRDefault="003326E2" w:rsidP="0006577F">
      <w:pPr>
        <w:spacing w:line="240" w:lineRule="auto"/>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General Resources from the Department of Housing and Urban Development (HUD)</w:t>
      </w:r>
    </w:p>
    <w:p w:rsidR="003326E2" w:rsidRDefault="003326E2" w:rsidP="003326E2">
      <w:pPr>
        <w:spacing w:line="240" w:lineRule="auto"/>
        <w:ind w:firstLine="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Website</w:t>
      </w:r>
      <w:r w:rsidRPr="003326E2">
        <w:rPr>
          <w:rFonts w:ascii="Segoe UI" w:eastAsia="Times New Roman" w:hAnsi="Segoe UI" w:cs="Segoe UI"/>
          <w:color w:val="000000"/>
          <w:sz w:val="28"/>
          <w:szCs w:val="28"/>
        </w:rPr>
        <w:t xml:space="preserve">: </w:t>
      </w:r>
      <w:hyperlink r:id="rId33" w:history="1">
        <w:r w:rsidRPr="003326E2">
          <w:rPr>
            <w:rFonts w:ascii="Segoe UI" w:eastAsia="Times New Roman" w:hAnsi="Segoe UI" w:cs="Segoe UI"/>
            <w:color w:val="0000FF"/>
            <w:sz w:val="28"/>
            <w:szCs w:val="28"/>
            <w:u w:val="single"/>
          </w:rPr>
          <w:t>http://portal.hud.gov/portal/page/portal/HUD/resources</w:t>
        </w:r>
      </w:hyperlink>
      <w:r w:rsidRPr="003326E2">
        <w:rPr>
          <w:rFonts w:ascii="Segoe UI" w:eastAsia="Times New Roman" w:hAnsi="Segoe UI" w:cs="Segoe UI"/>
          <w:color w:val="000000"/>
          <w:sz w:val="28"/>
          <w:szCs w:val="28"/>
        </w:rPr>
        <w:t xml:space="preserve"> </w:t>
      </w:r>
    </w:p>
    <w:p w:rsidR="0006577F" w:rsidRPr="003326E2" w:rsidRDefault="0006577F" w:rsidP="003326E2">
      <w:pPr>
        <w:spacing w:line="240" w:lineRule="auto"/>
        <w:ind w:firstLine="720"/>
        <w:rPr>
          <w:rFonts w:ascii="Segoe UI" w:eastAsia="Times New Roman" w:hAnsi="Segoe UI" w:cs="Segoe UI"/>
          <w:color w:val="000000"/>
          <w:sz w:val="28"/>
          <w:szCs w:val="28"/>
        </w:rPr>
      </w:pPr>
    </w:p>
    <w:p w:rsidR="003326E2" w:rsidRPr="003326E2" w:rsidRDefault="003326E2" w:rsidP="0006577F">
      <w:pPr>
        <w:spacing w:line="240" w:lineRule="auto"/>
        <w:outlineLvl w:val="2"/>
        <w:rPr>
          <w:rFonts w:ascii="Segoe UI" w:eastAsia="Times New Roman" w:hAnsi="Segoe UI" w:cs="Segoe UI"/>
          <w:b/>
          <w:bCs/>
          <w:color w:val="000000"/>
          <w:sz w:val="28"/>
          <w:szCs w:val="28"/>
        </w:rPr>
      </w:pPr>
      <w:r w:rsidRPr="003326E2">
        <w:rPr>
          <w:rFonts w:ascii="Segoe UI" w:eastAsia="Times New Roman" w:hAnsi="Segoe UI" w:cs="Segoe UI"/>
          <w:b/>
          <w:bCs/>
          <w:color w:val="000000"/>
          <w:sz w:val="28"/>
          <w:szCs w:val="28"/>
        </w:rPr>
        <w:t>Section 8 Assisted Housing Vouchers and the Multifamily Assisted Housing Reform and Affordability Act of 1997</w:t>
      </w:r>
    </w:p>
    <w:p w:rsidR="003326E2" w:rsidRDefault="003326E2" w:rsidP="003326E2">
      <w:pPr>
        <w:spacing w:line="240" w:lineRule="auto"/>
        <w:ind w:firstLine="720"/>
        <w:rPr>
          <w:rFonts w:ascii="Segoe UI" w:eastAsia="Times New Roman" w:hAnsi="Segoe UI" w:cs="Segoe UI"/>
          <w:color w:val="1155CC"/>
          <w:sz w:val="28"/>
          <w:szCs w:val="28"/>
          <w:u w:val="single"/>
        </w:rPr>
      </w:pPr>
      <w:r w:rsidRPr="003326E2">
        <w:rPr>
          <w:rFonts w:ascii="Segoe UI" w:eastAsia="Times New Roman" w:hAnsi="Segoe UI" w:cs="Segoe UI"/>
          <w:b/>
          <w:bCs/>
          <w:color w:val="000000"/>
          <w:sz w:val="28"/>
          <w:szCs w:val="28"/>
        </w:rPr>
        <w:t>Website</w:t>
      </w:r>
      <w:r w:rsidRPr="003326E2">
        <w:rPr>
          <w:rFonts w:ascii="Segoe UI" w:eastAsia="Times New Roman" w:hAnsi="Segoe UI" w:cs="Segoe UI"/>
          <w:color w:val="000000"/>
          <w:sz w:val="28"/>
          <w:szCs w:val="28"/>
        </w:rPr>
        <w:t xml:space="preserve">: </w:t>
      </w:r>
      <w:hyperlink r:id="rId34" w:history="1">
        <w:r w:rsidRPr="003326E2">
          <w:rPr>
            <w:rFonts w:ascii="Segoe UI" w:eastAsia="Times New Roman" w:hAnsi="Segoe UI" w:cs="Segoe UI"/>
            <w:color w:val="0000FF"/>
            <w:sz w:val="28"/>
            <w:szCs w:val="28"/>
            <w:u w:val="single"/>
          </w:rPr>
          <w:t>http://www.hud.gov/offices/hsg/omhar/readingrm/mahra.pdf</w:t>
        </w:r>
      </w:hyperlink>
      <w:r w:rsidRPr="003326E2">
        <w:rPr>
          <w:rFonts w:ascii="Segoe UI" w:eastAsia="Times New Roman" w:hAnsi="Segoe UI" w:cs="Segoe UI"/>
          <w:color w:val="1155CC"/>
          <w:sz w:val="28"/>
          <w:szCs w:val="28"/>
          <w:u w:val="single"/>
        </w:rPr>
        <w:t xml:space="preserve"> </w:t>
      </w:r>
    </w:p>
    <w:p w:rsidR="0006577F" w:rsidRPr="003326E2" w:rsidRDefault="0006577F" w:rsidP="003326E2">
      <w:pPr>
        <w:spacing w:line="240" w:lineRule="auto"/>
        <w:ind w:firstLine="720"/>
        <w:rPr>
          <w:rFonts w:ascii="Segoe UI" w:eastAsia="Times New Roman" w:hAnsi="Segoe UI" w:cs="Segoe UI"/>
          <w:color w:val="000000"/>
          <w:sz w:val="28"/>
          <w:szCs w:val="28"/>
        </w:rPr>
      </w:pPr>
    </w:p>
    <w:p w:rsidR="003326E2" w:rsidRPr="003326E2" w:rsidRDefault="003326E2" w:rsidP="0006577F">
      <w:pPr>
        <w:spacing w:line="240" w:lineRule="auto"/>
        <w:outlineLvl w:val="2"/>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Section 811 Supportive Housing for Persons with Disabilities Program</w:t>
      </w:r>
      <w:r w:rsidRPr="003326E2">
        <w:rPr>
          <w:rFonts w:ascii="Segoe UI" w:eastAsia="Times New Roman" w:hAnsi="Segoe UI" w:cs="Segoe UI"/>
          <w:b/>
          <w:bCs/>
          <w:color w:val="000000"/>
          <w:sz w:val="28"/>
          <w:szCs w:val="28"/>
        </w:rPr>
        <w:br/>
      </w:r>
      <w:r w:rsidRPr="003326E2">
        <w:rPr>
          <w:rFonts w:ascii="Segoe UI" w:eastAsia="Times New Roman" w:hAnsi="Segoe UI" w:cs="Segoe UI"/>
          <w:color w:val="000000"/>
          <w:sz w:val="28"/>
          <w:szCs w:val="28"/>
        </w:rPr>
        <w:t>HUD provides interest-free capital advances to nonprofit sponsors to help them finance the development of rental housing such as independent living projects, condominium units and small group homes with the availability of supportive services for persons with disabilities.</w:t>
      </w:r>
    </w:p>
    <w:p w:rsidR="003326E2" w:rsidRDefault="003326E2" w:rsidP="0006577F">
      <w:pPr>
        <w:spacing w:line="240" w:lineRule="auto"/>
        <w:ind w:firstLine="720"/>
        <w:outlineLvl w:val="2"/>
        <w:rPr>
          <w:rFonts w:ascii="Segoe UI" w:eastAsia="Times New Roman" w:hAnsi="Segoe UI" w:cs="Segoe UI"/>
          <w:color w:val="0000FF"/>
          <w:sz w:val="28"/>
          <w:szCs w:val="28"/>
          <w:u w:val="single"/>
        </w:rPr>
      </w:pPr>
      <w:r w:rsidRPr="003326E2">
        <w:rPr>
          <w:rFonts w:ascii="Segoe UI" w:eastAsia="Times New Roman" w:hAnsi="Segoe UI" w:cs="Segoe UI"/>
          <w:b/>
          <w:color w:val="000000"/>
          <w:sz w:val="28"/>
          <w:szCs w:val="28"/>
        </w:rPr>
        <w:t>Website</w:t>
      </w:r>
      <w:r w:rsidRPr="003326E2">
        <w:rPr>
          <w:rFonts w:ascii="Segoe UI" w:eastAsia="Times New Roman" w:hAnsi="Segoe UI" w:cs="Segoe UI"/>
          <w:color w:val="000000"/>
          <w:sz w:val="28"/>
          <w:szCs w:val="28"/>
        </w:rPr>
        <w:t xml:space="preserve">: </w:t>
      </w:r>
      <w:hyperlink r:id="rId35" w:history="1">
        <w:r w:rsidRPr="003326E2">
          <w:rPr>
            <w:rFonts w:ascii="Segoe UI" w:eastAsia="Times New Roman" w:hAnsi="Segoe UI" w:cs="Segoe UI"/>
            <w:color w:val="0000FF"/>
            <w:sz w:val="28"/>
            <w:szCs w:val="28"/>
            <w:u w:val="single"/>
          </w:rPr>
          <w:t>http://www.hud.gov/offices/hsg/mfh/progdesc/disab811.cfm</w:t>
        </w:r>
      </w:hyperlink>
    </w:p>
    <w:p w:rsidR="0006577F" w:rsidRPr="00216A16" w:rsidRDefault="0006577F" w:rsidP="0006577F">
      <w:pPr>
        <w:spacing w:line="240" w:lineRule="auto"/>
        <w:ind w:firstLine="720"/>
        <w:outlineLvl w:val="2"/>
        <w:rPr>
          <w:rFonts w:ascii="Segoe UI" w:eastAsia="Times New Roman" w:hAnsi="Segoe UI" w:cs="Segoe UI"/>
          <w:color w:val="000000"/>
          <w:sz w:val="28"/>
          <w:szCs w:val="28"/>
        </w:rPr>
      </w:pPr>
    </w:p>
    <w:p w:rsidR="003326E2" w:rsidRPr="0006577F" w:rsidRDefault="0097328F" w:rsidP="0006577F">
      <w:pPr>
        <w:spacing w:line="240" w:lineRule="auto"/>
        <w:rPr>
          <w:rFonts w:ascii="Segoe UI" w:eastAsia="Times New Roman" w:hAnsi="Segoe UI" w:cs="Segoe UI"/>
          <w:color w:val="000000"/>
          <w:sz w:val="28"/>
          <w:szCs w:val="28"/>
        </w:rPr>
      </w:pPr>
      <w:r>
        <w:rPr>
          <w:rFonts w:ascii="Segoe UI" w:eastAsia="Times New Roman" w:hAnsi="Segoe UI" w:cs="Segoe UI"/>
          <w:b/>
          <w:bCs/>
          <w:color w:val="000000"/>
          <w:sz w:val="28"/>
          <w:szCs w:val="28"/>
        </w:rPr>
        <w:t>Fact Sheet</w:t>
      </w:r>
      <w:r w:rsidR="003326E2" w:rsidRPr="003326E2">
        <w:rPr>
          <w:rFonts w:ascii="Segoe UI" w:eastAsia="Times New Roman" w:hAnsi="Segoe UI" w:cs="Segoe UI"/>
          <w:b/>
          <w:bCs/>
          <w:color w:val="000000"/>
          <w:sz w:val="28"/>
          <w:szCs w:val="28"/>
        </w:rPr>
        <w:t xml:space="preserve"> about HUD Designated Housing Vouchers</w:t>
      </w:r>
    </w:p>
    <w:p w:rsidR="003326E2" w:rsidRPr="0097328F" w:rsidRDefault="003326E2" w:rsidP="0097328F">
      <w:pPr>
        <w:spacing w:line="240" w:lineRule="auto"/>
        <w:rPr>
          <w:rFonts w:ascii="Segoe UI" w:eastAsia="Times New Roman" w:hAnsi="Segoe UI" w:cs="Segoe UI"/>
          <w:color w:val="000000"/>
          <w:sz w:val="28"/>
          <w:szCs w:val="28"/>
        </w:rPr>
      </w:pPr>
      <w:r w:rsidRPr="0097328F">
        <w:rPr>
          <w:rFonts w:ascii="Segoe UI" w:eastAsia="Times New Roman" w:hAnsi="Segoe UI" w:cs="Segoe UI"/>
          <w:b/>
          <w:bCs/>
          <w:color w:val="000000"/>
          <w:sz w:val="28"/>
          <w:szCs w:val="28"/>
        </w:rPr>
        <w:lastRenderedPageBreak/>
        <w:t>Website</w:t>
      </w:r>
      <w:proofErr w:type="gramStart"/>
      <w:r w:rsidRPr="0097328F">
        <w:rPr>
          <w:rFonts w:ascii="Segoe UI" w:eastAsia="Times New Roman" w:hAnsi="Segoe UI" w:cs="Segoe UI"/>
          <w:b/>
          <w:bCs/>
          <w:color w:val="000000"/>
          <w:sz w:val="28"/>
          <w:szCs w:val="28"/>
        </w:rPr>
        <w:t>:</w:t>
      </w:r>
      <w:proofErr w:type="gramEnd"/>
      <w:r w:rsidR="0097328F">
        <w:rPr>
          <w:rFonts w:ascii="Segoe UI" w:hAnsi="Segoe UI" w:cs="Segoe UI"/>
          <w:sz w:val="28"/>
          <w:szCs w:val="28"/>
        </w:rPr>
        <w:fldChar w:fldCharType="begin"/>
      </w:r>
      <w:r w:rsidR="0097328F">
        <w:rPr>
          <w:rFonts w:ascii="Segoe UI" w:hAnsi="Segoe UI" w:cs="Segoe UI"/>
          <w:sz w:val="28"/>
          <w:szCs w:val="28"/>
        </w:rPr>
        <w:instrText xml:space="preserve"> HYPERLINK "</w:instrText>
      </w:r>
      <w:r w:rsidR="0097328F" w:rsidRPr="0097328F">
        <w:rPr>
          <w:rFonts w:ascii="Segoe UI" w:hAnsi="Segoe UI" w:cs="Segoe UI"/>
          <w:sz w:val="28"/>
          <w:szCs w:val="28"/>
        </w:rPr>
        <w:instrText>http://portal.hud.gov/hudportal/HUD?src=/topics/housing_choice_voucher_program_section_8</w:instrText>
      </w:r>
      <w:r w:rsidR="0097328F">
        <w:rPr>
          <w:rFonts w:ascii="Segoe UI" w:hAnsi="Segoe UI" w:cs="Segoe UI"/>
          <w:sz w:val="28"/>
          <w:szCs w:val="28"/>
        </w:rPr>
        <w:instrText xml:space="preserve">" </w:instrText>
      </w:r>
      <w:r w:rsidR="0097328F">
        <w:rPr>
          <w:rFonts w:ascii="Segoe UI" w:hAnsi="Segoe UI" w:cs="Segoe UI"/>
          <w:sz w:val="28"/>
          <w:szCs w:val="28"/>
        </w:rPr>
        <w:fldChar w:fldCharType="separate"/>
      </w:r>
      <w:r w:rsidR="0097328F" w:rsidRPr="002C0C9C">
        <w:rPr>
          <w:rStyle w:val="Hyperlink"/>
          <w:rFonts w:ascii="Segoe UI" w:hAnsi="Segoe UI" w:cs="Segoe UI"/>
          <w:sz w:val="28"/>
          <w:szCs w:val="28"/>
        </w:rPr>
        <w:t>http://portal.hud.gov/hudportal/HUD?src=/topics/housing_choice_voucher_program_section_8</w:t>
      </w:r>
      <w:r w:rsidR="0097328F">
        <w:rPr>
          <w:rFonts w:ascii="Segoe UI" w:hAnsi="Segoe UI" w:cs="Segoe UI"/>
          <w:sz w:val="28"/>
          <w:szCs w:val="28"/>
        </w:rPr>
        <w:fldChar w:fldCharType="end"/>
      </w:r>
      <w:r w:rsidR="0097328F" w:rsidRPr="0097328F">
        <w:rPr>
          <w:rFonts w:ascii="Segoe UI" w:hAnsi="Segoe UI" w:cs="Segoe UI"/>
          <w:sz w:val="28"/>
          <w:szCs w:val="28"/>
        </w:rPr>
        <w:t xml:space="preserve"> </w:t>
      </w:r>
    </w:p>
    <w:p w:rsidR="003326E2" w:rsidRPr="003326E2" w:rsidRDefault="003326E2" w:rsidP="003326E2">
      <w:pPr>
        <w:spacing w:line="240" w:lineRule="auto"/>
        <w:rPr>
          <w:rFonts w:ascii="Segoe UI" w:eastAsia="Times New Roman" w:hAnsi="Segoe UI" w:cs="Segoe UI"/>
          <w:b/>
          <w:bCs/>
          <w:color w:val="000000"/>
          <w:sz w:val="28"/>
          <w:szCs w:val="28"/>
        </w:rPr>
      </w:pPr>
    </w:p>
    <w:p w:rsidR="003326E2" w:rsidRPr="003326E2" w:rsidRDefault="003326E2" w:rsidP="003326E2">
      <w:pPr>
        <w:spacing w:line="240" w:lineRule="auto"/>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HUD Resources for Individuals with Disabilities</w:t>
      </w:r>
      <w:r w:rsidRPr="003326E2">
        <w:rPr>
          <w:rFonts w:ascii="Segoe UI" w:eastAsia="Times New Roman" w:hAnsi="Segoe UI" w:cs="Segoe UI"/>
          <w:b/>
          <w:bCs/>
          <w:color w:val="000000"/>
          <w:sz w:val="28"/>
          <w:szCs w:val="28"/>
        </w:rPr>
        <w:br/>
      </w:r>
      <w:r w:rsidRPr="003326E2">
        <w:rPr>
          <w:rFonts w:ascii="Segoe UI" w:eastAsia="Times New Roman" w:hAnsi="Segoe UI" w:cs="Segoe UI"/>
          <w:color w:val="000000"/>
          <w:sz w:val="28"/>
          <w:szCs w:val="28"/>
        </w:rPr>
        <w:t>This page is designed to answer frequently asked questions on the housing rights of people with disabilities and the responsibilities of housing providers and building and design professionals under federal law.</w:t>
      </w:r>
    </w:p>
    <w:p w:rsidR="003326E2" w:rsidRPr="003326E2" w:rsidRDefault="003326E2" w:rsidP="00E20377">
      <w:pPr>
        <w:spacing w:line="240" w:lineRule="auto"/>
        <w:ind w:left="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Website</w:t>
      </w:r>
      <w:proofErr w:type="gramStart"/>
      <w:r w:rsidR="0097328F">
        <w:rPr>
          <w:rFonts w:ascii="Segoe UI" w:eastAsia="Times New Roman" w:hAnsi="Segoe UI" w:cs="Segoe UI"/>
          <w:color w:val="000000"/>
          <w:sz w:val="28"/>
          <w:szCs w:val="28"/>
        </w:rPr>
        <w:t>:</w:t>
      </w:r>
      <w:proofErr w:type="gramEnd"/>
      <w:r w:rsidR="00F65CDD">
        <w:fldChar w:fldCharType="begin"/>
      </w:r>
      <w:r w:rsidR="00F65CDD">
        <w:instrText xml:space="preserve"> HYPERLINK "http://portal.hud.gov/portal/page/portal/HUD/topics/information_for_disabled_persons" </w:instrText>
      </w:r>
      <w:r w:rsidR="00F65CDD">
        <w:fldChar w:fldCharType="separate"/>
      </w:r>
      <w:r w:rsidRPr="003326E2">
        <w:rPr>
          <w:rFonts w:ascii="Segoe UI" w:eastAsia="Times New Roman" w:hAnsi="Segoe UI" w:cs="Segoe UI"/>
          <w:color w:val="0000FF"/>
          <w:sz w:val="28"/>
          <w:szCs w:val="28"/>
          <w:u w:val="single"/>
        </w:rPr>
        <w:t>http://portal.hud.gov/portal/page/portal/HUD/topics/information_for_disabled_persons</w:t>
      </w:r>
      <w:r w:rsidR="00F65CDD">
        <w:rPr>
          <w:rFonts w:ascii="Segoe UI" w:eastAsia="Times New Roman" w:hAnsi="Segoe UI" w:cs="Segoe UI"/>
          <w:color w:val="0000FF"/>
          <w:sz w:val="28"/>
          <w:szCs w:val="28"/>
          <w:u w:val="single"/>
        </w:rPr>
        <w:fldChar w:fldCharType="end"/>
      </w:r>
      <w:r w:rsidR="00E20377">
        <w:rPr>
          <w:rFonts w:ascii="Segoe UI" w:eastAsia="Times New Roman" w:hAnsi="Segoe UI" w:cs="Segoe UI"/>
          <w:color w:val="000000"/>
          <w:sz w:val="28"/>
          <w:szCs w:val="28"/>
        </w:rPr>
        <w:t xml:space="preserve"> </w:t>
      </w:r>
    </w:p>
    <w:p w:rsidR="003326E2" w:rsidRPr="003326E2" w:rsidRDefault="003326E2" w:rsidP="003326E2">
      <w:pPr>
        <w:spacing w:line="240" w:lineRule="auto"/>
        <w:rPr>
          <w:rFonts w:ascii="Segoe UI" w:eastAsia="Times New Roman" w:hAnsi="Segoe UI" w:cs="Segoe UI"/>
          <w:color w:val="000000"/>
          <w:sz w:val="28"/>
          <w:szCs w:val="28"/>
        </w:rPr>
      </w:pPr>
    </w:p>
    <w:p w:rsidR="003326E2" w:rsidRPr="003326E2" w:rsidRDefault="003326E2" w:rsidP="003326E2">
      <w:pPr>
        <w:spacing w:line="240" w:lineRule="auto"/>
        <w:rPr>
          <w:rFonts w:ascii="Segoe UI" w:eastAsia="Times New Roman" w:hAnsi="Segoe UI" w:cs="Segoe UI"/>
          <w:b/>
          <w:bCs/>
          <w:color w:val="000000"/>
          <w:sz w:val="28"/>
          <w:szCs w:val="28"/>
        </w:rPr>
      </w:pPr>
      <w:r w:rsidRPr="003326E2">
        <w:rPr>
          <w:rFonts w:ascii="Segoe UI" w:eastAsia="Times New Roman" w:hAnsi="Segoe UI" w:cs="Segoe UI"/>
          <w:b/>
          <w:bCs/>
          <w:color w:val="000000"/>
          <w:sz w:val="28"/>
          <w:szCs w:val="28"/>
        </w:rPr>
        <w:t>HUD’s Public Housing Program</w:t>
      </w:r>
      <w:r w:rsidRPr="003326E2">
        <w:rPr>
          <w:rFonts w:ascii="Segoe UI" w:eastAsia="Times New Roman" w:hAnsi="Segoe UI" w:cs="Segoe UI"/>
          <w:b/>
          <w:bCs/>
          <w:color w:val="000000"/>
          <w:sz w:val="28"/>
          <w:szCs w:val="28"/>
        </w:rPr>
        <w:br/>
      </w:r>
      <w:r w:rsidRPr="003326E2">
        <w:rPr>
          <w:rFonts w:ascii="Segoe UI" w:eastAsia="Times New Roman" w:hAnsi="Segoe UI" w:cs="Segoe UI"/>
          <w:color w:val="000000"/>
          <w:sz w:val="28"/>
          <w:szCs w:val="28"/>
        </w:rPr>
        <w:t xml:space="preserve">Answers to frequently asked </w:t>
      </w:r>
      <w:r w:rsidR="00E20377">
        <w:rPr>
          <w:rFonts w:ascii="Segoe UI" w:eastAsia="Times New Roman" w:hAnsi="Segoe UI" w:cs="Segoe UI"/>
          <w:color w:val="000000"/>
          <w:sz w:val="28"/>
          <w:szCs w:val="28"/>
        </w:rPr>
        <w:t>questions about public housing.</w:t>
      </w:r>
    </w:p>
    <w:p w:rsidR="00E9252E" w:rsidRPr="003326E2" w:rsidRDefault="003326E2" w:rsidP="0097328F">
      <w:pPr>
        <w:spacing w:line="240" w:lineRule="auto"/>
        <w:ind w:left="720"/>
        <w:rPr>
          <w:rFonts w:ascii="Segoe UI" w:eastAsia="Times New Roman" w:hAnsi="Segoe UI" w:cs="Segoe UI"/>
          <w:color w:val="000000"/>
          <w:sz w:val="28"/>
          <w:szCs w:val="28"/>
          <w:u w:val="single"/>
        </w:rPr>
      </w:pPr>
      <w:r w:rsidRPr="003326E2">
        <w:rPr>
          <w:rFonts w:ascii="Segoe UI" w:eastAsia="Times New Roman" w:hAnsi="Segoe UI" w:cs="Segoe UI"/>
          <w:b/>
          <w:bCs/>
          <w:color w:val="000000"/>
          <w:sz w:val="28"/>
          <w:szCs w:val="28"/>
        </w:rPr>
        <w:t>Website</w:t>
      </w:r>
      <w:proofErr w:type="gramStart"/>
      <w:r w:rsidR="0097328F">
        <w:rPr>
          <w:rFonts w:ascii="Segoe UI" w:eastAsia="Times New Roman" w:hAnsi="Segoe UI" w:cs="Segoe UI"/>
          <w:color w:val="000000"/>
          <w:sz w:val="28"/>
          <w:szCs w:val="28"/>
        </w:rPr>
        <w:t>:</w:t>
      </w:r>
      <w:proofErr w:type="gramEnd"/>
      <w:r w:rsidR="00F65CDD">
        <w:fldChar w:fldCharType="begin"/>
      </w:r>
      <w:r w:rsidR="00F65CDD">
        <w:instrText xml:space="preserve"> HYPERLINK "http://portal.hud.gov/hudportal/HUD?src=/topics/rental_assistance/phprog" </w:instrText>
      </w:r>
      <w:r w:rsidR="00F65CDD">
        <w:fldChar w:fldCharType="separate"/>
      </w:r>
      <w:r w:rsidRPr="003326E2">
        <w:rPr>
          <w:rFonts w:ascii="Segoe UI" w:eastAsia="Times New Roman" w:hAnsi="Segoe UI" w:cs="Segoe UI"/>
          <w:color w:val="0000FF"/>
          <w:sz w:val="28"/>
          <w:szCs w:val="28"/>
          <w:u w:val="single"/>
        </w:rPr>
        <w:t>http://portal.hud.gov/hudportal/HUD?src=/topics/rental_assistance/phprog</w:t>
      </w:r>
      <w:r w:rsidR="00F65CDD">
        <w:rPr>
          <w:rFonts w:ascii="Segoe UI" w:eastAsia="Times New Roman" w:hAnsi="Segoe UI" w:cs="Segoe UI"/>
          <w:color w:val="0000FF"/>
          <w:sz w:val="28"/>
          <w:szCs w:val="28"/>
          <w:u w:val="single"/>
        </w:rPr>
        <w:fldChar w:fldCharType="end"/>
      </w:r>
      <w:r w:rsidRPr="003326E2">
        <w:rPr>
          <w:rFonts w:ascii="Segoe UI" w:eastAsia="Times New Roman" w:hAnsi="Segoe UI" w:cs="Segoe UI"/>
          <w:color w:val="000000"/>
          <w:sz w:val="28"/>
          <w:szCs w:val="28"/>
          <w:u w:val="single"/>
        </w:rPr>
        <w:t xml:space="preserve"> </w:t>
      </w:r>
    </w:p>
    <w:p w:rsidR="00E20377" w:rsidRDefault="00E20377" w:rsidP="003326E2">
      <w:pPr>
        <w:spacing w:line="240" w:lineRule="auto"/>
        <w:rPr>
          <w:rFonts w:ascii="Segoe UI" w:eastAsia="Times New Roman" w:hAnsi="Segoe UI" w:cs="Segoe UI"/>
          <w:color w:val="000000"/>
          <w:sz w:val="28"/>
          <w:szCs w:val="28"/>
        </w:rPr>
      </w:pPr>
    </w:p>
    <w:p w:rsidR="003326E2" w:rsidRPr="00E20377" w:rsidRDefault="003326E2" w:rsidP="003326E2">
      <w:pPr>
        <w:spacing w:line="240" w:lineRule="auto"/>
        <w:rPr>
          <w:rFonts w:ascii="Segoe UI" w:eastAsia="Calibri" w:hAnsi="Segoe UI" w:cs="Segoe UI"/>
          <w:b/>
          <w:sz w:val="28"/>
          <w:szCs w:val="28"/>
        </w:rPr>
      </w:pPr>
      <w:r w:rsidRPr="003326E2">
        <w:rPr>
          <w:rFonts w:ascii="Segoe UI" w:eastAsia="Calibri" w:hAnsi="Segoe UI" w:cs="Segoe UI"/>
          <w:b/>
          <w:sz w:val="28"/>
          <w:szCs w:val="28"/>
        </w:rPr>
        <w:t>Joint Statement of the Department of Housing and Urban Development and the Department of Justice Reasonable Accommodations under the Fair Housing Act</w:t>
      </w:r>
      <w:r w:rsidRPr="003326E2">
        <w:rPr>
          <w:rFonts w:ascii="Segoe UI" w:eastAsia="Calibri" w:hAnsi="Segoe UI" w:cs="Segoe UI"/>
          <w:b/>
          <w:sz w:val="28"/>
          <w:szCs w:val="28"/>
        </w:rPr>
        <w:br/>
      </w:r>
      <w:r w:rsidRPr="003326E2">
        <w:rPr>
          <w:rFonts w:ascii="Segoe UI" w:eastAsia="Calibri" w:hAnsi="Segoe UI" w:cs="Segoe UI"/>
          <w:sz w:val="28"/>
          <w:szCs w:val="28"/>
        </w:rPr>
        <w:t>This statement provides technical assistance regarding the rights and obligations of persons with disabilities and housing providers under the Act relating to reasonable accommodations.</w:t>
      </w:r>
    </w:p>
    <w:p w:rsidR="003326E2" w:rsidRPr="0097328F" w:rsidRDefault="005863A7" w:rsidP="0097328F">
      <w:pPr>
        <w:spacing w:line="240" w:lineRule="auto"/>
        <w:rPr>
          <w:rFonts w:ascii="Segoe UI" w:eastAsia="Times New Roman" w:hAnsi="Segoe UI" w:cs="Segoe UI"/>
          <w:b/>
          <w:color w:val="000000"/>
          <w:sz w:val="28"/>
          <w:szCs w:val="28"/>
        </w:rPr>
      </w:pPr>
      <w:r>
        <w:rPr>
          <w:rFonts w:ascii="Segoe UI" w:eastAsia="Times New Roman" w:hAnsi="Segoe UI" w:cs="Segoe UI"/>
          <w:color w:val="000000"/>
          <w:sz w:val="28"/>
          <w:szCs w:val="28"/>
        </w:rPr>
        <w:t xml:space="preserve">      </w:t>
      </w:r>
      <w:r w:rsidR="003326E2" w:rsidRPr="003326E2">
        <w:rPr>
          <w:rFonts w:ascii="Segoe UI" w:eastAsia="Times New Roman" w:hAnsi="Segoe UI" w:cs="Segoe UI"/>
          <w:b/>
          <w:color w:val="000000"/>
          <w:sz w:val="28"/>
          <w:szCs w:val="28"/>
        </w:rPr>
        <w:t>Website</w:t>
      </w:r>
      <w:r>
        <w:rPr>
          <w:rFonts w:ascii="Segoe UI" w:eastAsia="Times New Roman" w:hAnsi="Segoe UI" w:cs="Segoe UI"/>
          <w:b/>
          <w:color w:val="000000"/>
          <w:sz w:val="28"/>
          <w:szCs w:val="28"/>
        </w:rPr>
        <w:t xml:space="preserve">: </w:t>
      </w:r>
      <w:hyperlink r:id="rId36" w:history="1">
        <w:r w:rsidR="003326E2" w:rsidRPr="003326E2">
          <w:rPr>
            <w:rFonts w:ascii="Segoe UI" w:eastAsia="Calibri" w:hAnsi="Segoe UI" w:cs="Segoe UI"/>
            <w:color w:val="0000FF"/>
            <w:sz w:val="28"/>
            <w:szCs w:val="28"/>
            <w:u w:val="single"/>
          </w:rPr>
          <w:t>http://www.hud.gov/offices/fheo/library/huddojstatement.pdf</w:t>
        </w:r>
      </w:hyperlink>
      <w:bookmarkStart w:id="6" w:name="HousingOther"/>
    </w:p>
    <w:p w:rsidR="003326E2" w:rsidRPr="0097328F" w:rsidRDefault="003326E2" w:rsidP="0097328F">
      <w:pPr>
        <w:spacing w:before="100" w:beforeAutospacing="1" w:after="100" w:afterAutospacing="1" w:line="240" w:lineRule="auto"/>
        <w:jc w:val="center"/>
        <w:outlineLvl w:val="2"/>
        <w:rPr>
          <w:rFonts w:ascii="Segoe UI" w:eastAsia="Times New Roman" w:hAnsi="Segoe UI" w:cs="Segoe UI"/>
          <w:b/>
          <w:bCs/>
          <w:color w:val="000000"/>
          <w:sz w:val="28"/>
          <w:szCs w:val="28"/>
        </w:rPr>
      </w:pPr>
      <w:r w:rsidRPr="003326E2">
        <w:rPr>
          <w:rFonts w:ascii="Segoe UI" w:eastAsia="Times New Roman" w:hAnsi="Segoe UI" w:cs="Segoe UI"/>
          <w:b/>
          <w:bCs/>
          <w:i/>
          <w:iCs/>
          <w:color w:val="000000"/>
          <w:sz w:val="28"/>
          <w:szCs w:val="28"/>
        </w:rPr>
        <w:t>Other Housing Resources</w:t>
      </w:r>
      <w:bookmarkEnd w:id="6"/>
    </w:p>
    <w:p w:rsidR="003326E2" w:rsidRPr="003326E2" w:rsidRDefault="003326E2" w:rsidP="003326E2">
      <w:pPr>
        <w:spacing w:line="240" w:lineRule="auto"/>
        <w:rPr>
          <w:rFonts w:ascii="Segoe UI" w:eastAsia="Times New Roman" w:hAnsi="Segoe UI" w:cs="Segoe UI"/>
          <w:color w:val="000000"/>
          <w:sz w:val="28"/>
          <w:szCs w:val="28"/>
        </w:rPr>
      </w:pPr>
      <w:r w:rsidRPr="003326E2">
        <w:rPr>
          <w:rFonts w:ascii="Segoe UI" w:eastAsia="Times New Roman" w:hAnsi="Segoe UI" w:cs="Segoe UI"/>
          <w:b/>
          <w:color w:val="000000"/>
          <w:sz w:val="28"/>
          <w:szCs w:val="28"/>
        </w:rPr>
        <w:t>Housing &amp; Mortgages for People with Disabilities</w:t>
      </w:r>
      <w:r w:rsidRPr="003326E2">
        <w:rPr>
          <w:rFonts w:ascii="Segoe UI" w:eastAsia="Times New Roman" w:hAnsi="Segoe UI" w:cs="Segoe UI"/>
          <w:b/>
          <w:color w:val="000000"/>
          <w:sz w:val="28"/>
          <w:szCs w:val="28"/>
        </w:rPr>
        <w:br/>
      </w:r>
      <w:proofErr w:type="gramStart"/>
      <w:r w:rsidRPr="003326E2">
        <w:rPr>
          <w:rFonts w:ascii="Segoe UI" w:eastAsia="Times New Roman" w:hAnsi="Segoe UI" w:cs="Segoe UI"/>
          <w:color w:val="000000"/>
          <w:sz w:val="28"/>
          <w:szCs w:val="28"/>
        </w:rPr>
        <w:t>This</w:t>
      </w:r>
      <w:proofErr w:type="gramEnd"/>
      <w:r w:rsidRPr="003326E2">
        <w:rPr>
          <w:rFonts w:ascii="Segoe UI" w:eastAsia="Times New Roman" w:hAnsi="Segoe UI" w:cs="Segoe UI"/>
          <w:color w:val="000000"/>
          <w:sz w:val="28"/>
          <w:szCs w:val="28"/>
        </w:rPr>
        <w:t xml:space="preserve"> guide is for home-buyers with disabilities. Learn more about the five important steps in buying a home and about financial assistance programs that are available for people with disabilities.</w:t>
      </w:r>
    </w:p>
    <w:p w:rsidR="003326E2" w:rsidRPr="003326E2" w:rsidRDefault="003326E2" w:rsidP="003326E2">
      <w:pPr>
        <w:spacing w:line="240" w:lineRule="auto"/>
        <w:ind w:firstLine="720"/>
        <w:rPr>
          <w:rFonts w:ascii="Segoe UI" w:eastAsia="Times New Roman" w:hAnsi="Segoe UI" w:cs="Segoe UI"/>
          <w:b/>
          <w:bCs/>
          <w:color w:val="000000"/>
          <w:sz w:val="28"/>
          <w:szCs w:val="28"/>
        </w:rPr>
      </w:pPr>
    </w:p>
    <w:p w:rsidR="003326E2" w:rsidRDefault="003326E2" w:rsidP="003326E2">
      <w:pPr>
        <w:spacing w:line="240" w:lineRule="auto"/>
        <w:ind w:firstLine="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Website</w:t>
      </w:r>
      <w:r w:rsidRPr="003326E2">
        <w:rPr>
          <w:rFonts w:ascii="Segoe UI" w:eastAsia="Times New Roman" w:hAnsi="Segoe UI" w:cs="Segoe UI"/>
          <w:color w:val="000000"/>
          <w:sz w:val="28"/>
          <w:szCs w:val="28"/>
        </w:rPr>
        <w:t xml:space="preserve">: </w:t>
      </w:r>
      <w:hyperlink r:id="rId37" w:history="1">
        <w:r w:rsidRPr="003326E2">
          <w:rPr>
            <w:rFonts w:ascii="Segoe UI" w:eastAsia="Times New Roman" w:hAnsi="Segoe UI" w:cs="Segoe UI"/>
            <w:color w:val="0000FF"/>
            <w:sz w:val="28"/>
            <w:szCs w:val="28"/>
            <w:u w:val="single"/>
          </w:rPr>
          <w:t>http://www.mortgageloan.com/disabilities/</w:t>
        </w:r>
      </w:hyperlink>
      <w:r w:rsidRPr="003326E2">
        <w:rPr>
          <w:rFonts w:ascii="Segoe UI" w:eastAsia="Times New Roman" w:hAnsi="Segoe UI" w:cs="Segoe UI"/>
          <w:color w:val="000000"/>
          <w:sz w:val="28"/>
          <w:szCs w:val="28"/>
        </w:rPr>
        <w:t xml:space="preserve"> </w:t>
      </w:r>
    </w:p>
    <w:p w:rsidR="0097328F" w:rsidRPr="003326E2" w:rsidRDefault="0097328F" w:rsidP="003326E2">
      <w:pPr>
        <w:spacing w:line="240" w:lineRule="auto"/>
        <w:ind w:firstLine="720"/>
        <w:rPr>
          <w:rFonts w:ascii="Segoe UI" w:eastAsia="Times New Roman" w:hAnsi="Segoe UI" w:cs="Segoe UI"/>
          <w:color w:val="000000"/>
          <w:sz w:val="28"/>
          <w:szCs w:val="28"/>
        </w:rPr>
      </w:pPr>
    </w:p>
    <w:p w:rsidR="003326E2" w:rsidRPr="003326E2" w:rsidRDefault="003326E2" w:rsidP="0097328F">
      <w:pPr>
        <w:spacing w:line="240" w:lineRule="auto"/>
        <w:outlineLvl w:val="1"/>
        <w:rPr>
          <w:rFonts w:ascii="Segoe UI" w:eastAsia="Times New Roman" w:hAnsi="Segoe UI" w:cs="Segoe UI"/>
          <w:color w:val="222222"/>
          <w:sz w:val="28"/>
          <w:szCs w:val="28"/>
          <w:shd w:val="clear" w:color="auto" w:fill="FFFFFF"/>
        </w:rPr>
      </w:pPr>
      <w:r w:rsidRPr="003326E2">
        <w:rPr>
          <w:rFonts w:ascii="Segoe UI" w:eastAsia="Times New Roman" w:hAnsi="Segoe UI" w:cs="Segoe UI"/>
          <w:b/>
          <w:bCs/>
          <w:color w:val="000000"/>
          <w:sz w:val="28"/>
          <w:szCs w:val="28"/>
        </w:rPr>
        <w:t>The State of Housing in America in the 21st Century: A Disability Perspective (510 pages</w:t>
      </w:r>
      <w:proofErr w:type="gramStart"/>
      <w:r w:rsidRPr="003326E2">
        <w:rPr>
          <w:rFonts w:ascii="Segoe UI" w:eastAsia="Times New Roman" w:hAnsi="Segoe UI" w:cs="Segoe UI"/>
          <w:b/>
          <w:bCs/>
          <w:color w:val="000000"/>
          <w:sz w:val="28"/>
          <w:szCs w:val="28"/>
        </w:rPr>
        <w:t>)</w:t>
      </w:r>
      <w:proofErr w:type="gramEnd"/>
      <w:r w:rsidRPr="003326E2">
        <w:rPr>
          <w:rFonts w:ascii="Segoe UI" w:eastAsia="Times New Roman" w:hAnsi="Segoe UI" w:cs="Segoe UI"/>
          <w:b/>
          <w:bCs/>
          <w:color w:val="000000"/>
          <w:sz w:val="28"/>
          <w:szCs w:val="28"/>
        </w:rPr>
        <w:br/>
      </w:r>
      <w:r w:rsidRPr="003326E2">
        <w:rPr>
          <w:rFonts w:ascii="Segoe UI" w:eastAsia="Times New Roman" w:hAnsi="Segoe UI" w:cs="Segoe UI"/>
          <w:color w:val="222222"/>
          <w:sz w:val="28"/>
          <w:szCs w:val="28"/>
          <w:shd w:val="clear" w:color="auto" w:fill="FFFFFF"/>
        </w:rPr>
        <w:t>This report looks at the state of housing for people with disabilities with the intent to provide recommendations that can improve housing opportunities. The research contained in this report provides a comprehensive overview of the state of housing in the 21st century and answers important questions about the current housing needs and options for people with disabilities living in the United States.</w:t>
      </w:r>
    </w:p>
    <w:p w:rsidR="003326E2" w:rsidRPr="003326E2" w:rsidRDefault="003326E2" w:rsidP="0097328F">
      <w:pPr>
        <w:spacing w:line="240" w:lineRule="auto"/>
        <w:ind w:firstLine="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Website</w:t>
      </w:r>
      <w:r w:rsidRPr="003326E2">
        <w:rPr>
          <w:rFonts w:ascii="Segoe UI" w:eastAsia="Times New Roman" w:hAnsi="Segoe UI" w:cs="Segoe UI"/>
          <w:color w:val="000000"/>
          <w:sz w:val="28"/>
          <w:szCs w:val="28"/>
        </w:rPr>
        <w:t xml:space="preserve">: </w:t>
      </w:r>
      <w:hyperlink r:id="rId38" w:history="1">
        <w:r w:rsidRPr="003326E2">
          <w:rPr>
            <w:rFonts w:ascii="Segoe UI" w:eastAsia="Times New Roman" w:hAnsi="Segoe UI" w:cs="Segoe UI"/>
            <w:color w:val="0000FF"/>
            <w:sz w:val="28"/>
            <w:szCs w:val="28"/>
            <w:u w:val="single"/>
          </w:rPr>
          <w:t>http://www.ncd.gov/publications/2010/Jan192010</w:t>
        </w:r>
      </w:hyperlink>
    </w:p>
    <w:p w:rsidR="003326E2" w:rsidRPr="003326E2" w:rsidRDefault="003326E2" w:rsidP="003326E2">
      <w:pPr>
        <w:spacing w:line="240" w:lineRule="auto"/>
        <w:ind w:firstLine="720"/>
        <w:rPr>
          <w:rFonts w:ascii="Segoe UI" w:eastAsia="Times New Roman" w:hAnsi="Segoe UI" w:cs="Segoe UI"/>
          <w:color w:val="000000"/>
          <w:sz w:val="28"/>
          <w:szCs w:val="28"/>
        </w:rPr>
      </w:pPr>
    </w:p>
    <w:p w:rsidR="003326E2" w:rsidRPr="0097328F" w:rsidRDefault="003326E2" w:rsidP="0097328F">
      <w:pPr>
        <w:spacing w:line="240" w:lineRule="auto"/>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 xml:space="preserve">Disability.gov </w:t>
      </w:r>
      <w:r w:rsidR="006D0ED9">
        <w:rPr>
          <w:rFonts w:ascii="Segoe UI" w:eastAsia="Times New Roman" w:hAnsi="Segoe UI" w:cs="Segoe UI"/>
          <w:b/>
          <w:bCs/>
          <w:color w:val="000000"/>
          <w:sz w:val="28"/>
          <w:szCs w:val="28"/>
        </w:rPr>
        <w:t>Guide to Housing</w:t>
      </w:r>
    </w:p>
    <w:p w:rsidR="003326E2" w:rsidRDefault="003326E2" w:rsidP="00E22B7B">
      <w:pPr>
        <w:spacing w:line="240" w:lineRule="auto"/>
        <w:ind w:firstLine="720"/>
        <w:rPr>
          <w:rFonts w:ascii="Segoe UI" w:hAnsi="Segoe UI" w:cs="Segoe UI"/>
          <w:sz w:val="28"/>
          <w:szCs w:val="28"/>
        </w:rPr>
      </w:pPr>
      <w:r w:rsidRPr="003326E2">
        <w:rPr>
          <w:rFonts w:ascii="Segoe UI" w:eastAsia="Times New Roman" w:hAnsi="Segoe UI" w:cs="Segoe UI"/>
          <w:b/>
          <w:bCs/>
          <w:color w:val="000000"/>
          <w:sz w:val="28"/>
          <w:szCs w:val="28"/>
        </w:rPr>
        <w:t>Website</w:t>
      </w:r>
      <w:r w:rsidRPr="003326E2">
        <w:rPr>
          <w:rFonts w:ascii="Segoe UI" w:eastAsia="Times New Roman" w:hAnsi="Segoe UI" w:cs="Segoe UI"/>
          <w:color w:val="000000"/>
          <w:sz w:val="28"/>
          <w:szCs w:val="28"/>
        </w:rPr>
        <w:t>:</w:t>
      </w:r>
      <w:r w:rsidRPr="003326E2">
        <w:rPr>
          <w:rFonts w:ascii="Segoe UI" w:eastAsia="Times New Roman" w:hAnsi="Segoe UI" w:cs="Segoe UI"/>
          <w:color w:val="000000"/>
          <w:sz w:val="28"/>
          <w:szCs w:val="28"/>
          <w:u w:val="single"/>
        </w:rPr>
        <w:t xml:space="preserve"> </w:t>
      </w:r>
      <w:hyperlink r:id="rId39" w:history="1">
        <w:r w:rsidR="006D0ED9" w:rsidRPr="00CB6776">
          <w:rPr>
            <w:rStyle w:val="Hyperlink"/>
            <w:rFonts w:ascii="Segoe UI" w:hAnsi="Segoe UI" w:cs="Segoe UI"/>
            <w:sz w:val="28"/>
            <w:szCs w:val="28"/>
          </w:rPr>
          <w:t>https://www.disability.gov/resource/disability-govs-guide-housing</w:t>
        </w:r>
      </w:hyperlink>
      <w:r w:rsidR="006D0ED9">
        <w:rPr>
          <w:rFonts w:ascii="Segoe UI" w:hAnsi="Segoe UI" w:cs="Segoe UI"/>
          <w:sz w:val="28"/>
          <w:szCs w:val="28"/>
        </w:rPr>
        <w:t xml:space="preserve"> </w:t>
      </w:r>
    </w:p>
    <w:p w:rsidR="00E9252E" w:rsidRPr="003326E2" w:rsidRDefault="00E9252E" w:rsidP="00E22B7B">
      <w:pPr>
        <w:spacing w:line="240" w:lineRule="auto"/>
        <w:ind w:firstLine="720"/>
        <w:rPr>
          <w:rFonts w:ascii="Segoe UI" w:eastAsia="Times New Roman" w:hAnsi="Segoe UI" w:cs="Segoe UI"/>
          <w:color w:val="000000"/>
          <w:sz w:val="28"/>
          <w:szCs w:val="28"/>
        </w:rPr>
      </w:pPr>
    </w:p>
    <w:p w:rsidR="003326E2" w:rsidRPr="003326E2" w:rsidRDefault="003326E2" w:rsidP="003326E2">
      <w:pPr>
        <w:spacing w:line="240" w:lineRule="auto"/>
        <w:rPr>
          <w:rFonts w:ascii="Segoe UI" w:eastAsia="Calibri" w:hAnsi="Segoe UI" w:cs="Segoe UI"/>
          <w:b/>
          <w:sz w:val="28"/>
          <w:szCs w:val="28"/>
        </w:rPr>
      </w:pPr>
      <w:r w:rsidRPr="003326E2">
        <w:rPr>
          <w:rFonts w:ascii="Segoe UI" w:eastAsia="Times New Roman" w:hAnsi="Segoe UI" w:cs="Segoe UI"/>
          <w:b/>
          <w:color w:val="000000"/>
          <w:sz w:val="28"/>
          <w:szCs w:val="28"/>
        </w:rPr>
        <w:t>Housing Vouchers Fact Sheet from HUD</w:t>
      </w:r>
      <w:r w:rsidRPr="003326E2">
        <w:rPr>
          <w:rFonts w:ascii="Segoe UI" w:eastAsia="Times New Roman" w:hAnsi="Segoe UI" w:cs="Segoe UI"/>
          <w:b/>
          <w:color w:val="000000"/>
          <w:sz w:val="28"/>
          <w:szCs w:val="28"/>
        </w:rPr>
        <w:br/>
      </w:r>
      <w:r w:rsidRPr="003326E2">
        <w:rPr>
          <w:rFonts w:ascii="Segoe UI" w:eastAsia="Calibri" w:hAnsi="Segoe UI" w:cs="Segoe UI"/>
          <w:color w:val="000000"/>
          <w:sz w:val="28"/>
          <w:szCs w:val="28"/>
          <w:shd w:val="clear" w:color="auto" w:fill="FFFFFF"/>
        </w:rPr>
        <w:t xml:space="preserve">“The housing choice voucher program is the federal government's major program for assisting very low-income families, the elderly, and the disabled to afford decent, safe, and sanitary housing in the private market. Since housing assistance is provided on behalf of the family or individual, participants are able to find their own housing, including single-family </w:t>
      </w:r>
      <w:r w:rsidRPr="003326E2">
        <w:rPr>
          <w:rFonts w:ascii="Segoe UI" w:eastAsia="Calibri" w:hAnsi="Segoe UI" w:cs="Segoe UI"/>
          <w:color w:val="000000"/>
          <w:sz w:val="28"/>
          <w:szCs w:val="28"/>
          <w:shd w:val="clear" w:color="auto" w:fill="FFFFFF"/>
        </w:rPr>
        <w:lastRenderedPageBreak/>
        <w:t xml:space="preserve">homes, townhouses and apartments.” </w:t>
      </w:r>
      <w:r w:rsidR="0097328F">
        <w:rPr>
          <w:rFonts w:ascii="Segoe UI" w:eastAsia="Calibri" w:hAnsi="Segoe UI" w:cs="Segoe UI"/>
          <w:color w:val="000000"/>
          <w:sz w:val="28"/>
          <w:szCs w:val="28"/>
          <w:shd w:val="clear" w:color="auto" w:fill="FFFFFF"/>
        </w:rPr>
        <w:t>Go to</w:t>
      </w:r>
      <w:r w:rsidRPr="003326E2">
        <w:rPr>
          <w:rFonts w:ascii="Segoe UI" w:eastAsia="Calibri" w:hAnsi="Segoe UI" w:cs="Segoe UI"/>
          <w:color w:val="000000"/>
          <w:sz w:val="28"/>
          <w:szCs w:val="28"/>
          <w:shd w:val="clear" w:color="auto" w:fill="FFFFFF"/>
        </w:rPr>
        <w:t xml:space="preserve"> the link below to learn more.</w:t>
      </w:r>
    </w:p>
    <w:p w:rsidR="007F5807" w:rsidRPr="00E9252E" w:rsidRDefault="003326E2" w:rsidP="00E9252E">
      <w:pPr>
        <w:spacing w:line="240" w:lineRule="auto"/>
        <w:ind w:firstLine="720"/>
        <w:rPr>
          <w:rFonts w:ascii="Segoe UI" w:eastAsia="Times New Roman" w:hAnsi="Segoe UI" w:cs="Segoe UI"/>
          <w:b/>
          <w:bCs/>
          <w:color w:val="000000"/>
          <w:sz w:val="28"/>
          <w:szCs w:val="28"/>
        </w:rPr>
      </w:pPr>
      <w:r w:rsidRPr="003326E2">
        <w:rPr>
          <w:rFonts w:ascii="Segoe UI" w:eastAsia="Calibri" w:hAnsi="Segoe UI" w:cs="Segoe UI"/>
          <w:b/>
          <w:sz w:val="28"/>
          <w:szCs w:val="28"/>
        </w:rPr>
        <w:t>Website</w:t>
      </w:r>
      <w:r w:rsidRPr="003326E2">
        <w:rPr>
          <w:rFonts w:ascii="Segoe UI" w:eastAsia="Calibri" w:hAnsi="Segoe UI" w:cs="Segoe UI"/>
          <w:sz w:val="28"/>
          <w:szCs w:val="28"/>
        </w:rPr>
        <w:t xml:space="preserve">: </w:t>
      </w:r>
      <w:hyperlink r:id="rId40" w:history="1">
        <w:r w:rsidRPr="003326E2">
          <w:rPr>
            <w:rFonts w:ascii="Segoe UI" w:eastAsia="Calibri" w:hAnsi="Segoe UI" w:cs="Segoe UI"/>
            <w:color w:val="0000FF"/>
            <w:sz w:val="28"/>
            <w:szCs w:val="28"/>
            <w:u w:val="single"/>
          </w:rPr>
          <w:t>http://portal.hud.gov/hudportal/HUD?src=/program_offices/public_indian_housing/programs/hcv/about/fact_sheet</w:t>
        </w:r>
      </w:hyperlink>
    </w:p>
    <w:p w:rsidR="003326E2" w:rsidRPr="003326E2" w:rsidRDefault="003326E2" w:rsidP="003326E2">
      <w:pPr>
        <w:spacing w:line="240" w:lineRule="auto"/>
        <w:ind w:firstLine="720"/>
        <w:rPr>
          <w:rFonts w:ascii="Segoe UI" w:eastAsia="Times New Roman" w:hAnsi="Segoe UI" w:cs="Segoe UI"/>
          <w:color w:val="000000"/>
          <w:sz w:val="28"/>
          <w:szCs w:val="28"/>
        </w:rPr>
      </w:pPr>
      <w:r w:rsidRPr="003326E2">
        <w:rPr>
          <w:rFonts w:ascii="Segoe UI" w:eastAsia="Times New Roman" w:hAnsi="Segoe UI" w:cs="Segoe UI"/>
          <w:color w:val="000000"/>
          <w:sz w:val="28"/>
          <w:szCs w:val="28"/>
        </w:rPr>
        <w:br/>
      </w:r>
      <w:r w:rsidRPr="003326E2">
        <w:rPr>
          <w:rFonts w:ascii="Segoe UI" w:eastAsia="Calibri" w:hAnsi="Segoe UI" w:cs="Segoe UI"/>
          <w:b/>
          <w:bCs/>
          <w:sz w:val="28"/>
          <w:szCs w:val="28"/>
          <w:shd w:val="clear" w:color="auto" w:fill="FFFFFF"/>
        </w:rPr>
        <w:t>Easter Seals and the CENTURY 21® System's Easy Access Housing for Easier Living Program</w:t>
      </w:r>
    </w:p>
    <w:p w:rsidR="00475CF1" w:rsidRPr="003326E2" w:rsidRDefault="003326E2" w:rsidP="003326E2">
      <w:pPr>
        <w:spacing w:line="240" w:lineRule="auto"/>
        <w:rPr>
          <w:rFonts w:ascii="Segoe UI" w:eastAsia="Times New Roman" w:hAnsi="Segoe UI" w:cs="Segoe UI"/>
          <w:bCs/>
          <w:color w:val="000000"/>
          <w:sz w:val="28"/>
          <w:szCs w:val="28"/>
        </w:rPr>
      </w:pPr>
      <w:r w:rsidRPr="003326E2">
        <w:rPr>
          <w:rFonts w:ascii="Segoe UI" w:eastAsia="Calibri" w:hAnsi="Segoe UI" w:cs="Segoe UI"/>
          <w:color w:val="000000"/>
          <w:sz w:val="28"/>
          <w:szCs w:val="28"/>
          <w:shd w:val="clear" w:color="auto" w:fill="FFFFFF"/>
        </w:rPr>
        <w:t>“An adaptable house has certain structural features that make it possible to modify to accommodate people with a wide range of physical abilities. The adaptable house is a lifetime living house. It's similar to insurance for people in that if they, or someone close to them, become disabled or experience a change in their physical abilities, they can modify the house to accommodate their needs. An accessible house or dwelling is equipped with specific features to accommodate people with permanent disabilities or declining physical abilities.</w:t>
      </w:r>
      <w:r w:rsidRPr="003326E2">
        <w:rPr>
          <w:rFonts w:ascii="Segoe UI" w:eastAsia="Times New Roman" w:hAnsi="Segoe UI" w:cs="Segoe UI"/>
          <w:bCs/>
          <w:color w:val="000000"/>
          <w:sz w:val="28"/>
          <w:szCs w:val="28"/>
        </w:rPr>
        <w:t>” Learn about adaptable and accessible homes from this Easter Seals web page.</w:t>
      </w:r>
    </w:p>
    <w:p w:rsidR="00D07224" w:rsidRPr="00553ADD" w:rsidRDefault="003326E2" w:rsidP="00553ADD">
      <w:pPr>
        <w:spacing w:line="240" w:lineRule="auto"/>
        <w:ind w:left="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 xml:space="preserve">Website: </w:t>
      </w:r>
      <w:hyperlink r:id="rId41" w:history="1">
        <w:r w:rsidR="00475CF1" w:rsidRPr="00475CF1">
          <w:rPr>
            <w:rStyle w:val="Hyperlink"/>
            <w:rFonts w:ascii="Segoe UI" w:hAnsi="Segoe UI" w:cs="Segoe UI"/>
            <w:sz w:val="28"/>
            <w:szCs w:val="28"/>
          </w:rPr>
          <w:t>http://www.easterseals.com/explore-resources/making-life-accessible/easy-access-housing.html</w:t>
        </w:r>
      </w:hyperlink>
      <w:r w:rsidR="00475CF1" w:rsidRPr="00475CF1">
        <w:rPr>
          <w:rFonts w:ascii="Segoe UI" w:hAnsi="Segoe UI" w:cs="Segoe UI"/>
          <w:sz w:val="28"/>
          <w:szCs w:val="28"/>
        </w:rPr>
        <w:t xml:space="preserve"> </w:t>
      </w:r>
    </w:p>
    <w:sectPr w:rsidR="00D07224" w:rsidRPr="00553ADD" w:rsidSect="00F65CDD">
      <w:footerReference w:type="default" r:id="rId42"/>
      <w:headerReference w:type="first" r:id="rId4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CDD" w:rsidRDefault="00F65CDD" w:rsidP="00767BD5">
      <w:pPr>
        <w:spacing w:line="240" w:lineRule="auto"/>
      </w:pPr>
      <w:r>
        <w:separator/>
      </w:r>
    </w:p>
  </w:endnote>
  <w:endnote w:type="continuationSeparator" w:id="0">
    <w:p w:rsidR="00F65CDD" w:rsidRDefault="00F65CDD" w:rsidP="00767B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CDD" w:rsidRPr="00DA1587" w:rsidRDefault="00F65CDD" w:rsidP="00767BD5">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 Connecting Activities</w:t>
    </w:r>
    <w:r w:rsidR="00553ADD">
      <w:rPr>
        <w:rFonts w:ascii="Segoe UI" w:hAnsi="Segoe UI" w:cs="Segoe UI"/>
        <w:i/>
        <w:sz w:val="20"/>
        <w:szCs w:val="20"/>
      </w:rPr>
      <w:t>: Housing</w:t>
    </w:r>
    <w:r>
      <w:rPr>
        <w:rFonts w:ascii="Segoe UI" w:hAnsi="Segoe UI" w:cs="Segoe UI"/>
        <w:i/>
        <w:sz w:val="20"/>
        <w:szCs w:val="20"/>
      </w:rPr>
      <w:t xml:space="preserve"> Resources</w:t>
    </w:r>
    <w:r w:rsidRPr="00DA1587">
      <w:rPr>
        <w:rFonts w:ascii="Segoe UI" w:hAnsi="Segoe UI" w:cs="Segoe UI"/>
        <w:i/>
        <w:sz w:val="20"/>
        <w:szCs w:val="20"/>
      </w:rPr>
      <w:t xml:space="preserve"> - </w:t>
    </w:r>
    <w:sdt>
      <w:sdtPr>
        <w:rPr>
          <w:rFonts w:ascii="Segoe UI" w:hAnsi="Segoe UI" w:cs="Segoe UI"/>
          <w:i/>
          <w:sz w:val="20"/>
          <w:szCs w:val="20"/>
        </w:rPr>
        <w:id w:val="181261247"/>
        <w:docPartObj>
          <w:docPartGallery w:val="Page Numbers (Bottom of Page)"/>
          <w:docPartUnique/>
        </w:docPartObj>
      </w:sdtPr>
      <w:sdtContent>
        <w:sdt>
          <w:sdtPr>
            <w:rPr>
              <w:rFonts w:ascii="Segoe UI" w:hAnsi="Segoe UI" w:cs="Segoe UI"/>
              <w:i/>
              <w:sz w:val="20"/>
              <w:szCs w:val="20"/>
            </w:rPr>
            <w:id w:val="181261248"/>
            <w:docPartObj>
              <w:docPartGallery w:val="Page Numbers (Top of Page)"/>
              <w:docPartUnique/>
            </w:docPartObj>
          </w:sdtPr>
          <w:sdtContent>
            <w:r w:rsidRPr="00DA1587">
              <w:rPr>
                <w:rFonts w:ascii="Segoe UI" w:hAnsi="Segoe UI" w:cs="Segoe UI"/>
                <w:i/>
                <w:sz w:val="20"/>
                <w:szCs w:val="20"/>
              </w:rPr>
              <w:t xml:space="preserve">Page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Pr="00DA1587">
              <w:rPr>
                <w:rFonts w:ascii="Segoe UI" w:hAnsi="Segoe UI" w:cs="Segoe UI"/>
                <w:b/>
                <w:i/>
                <w:sz w:val="20"/>
                <w:szCs w:val="20"/>
              </w:rPr>
              <w:fldChar w:fldCharType="separate"/>
            </w:r>
            <w:r w:rsidR="00553ADD">
              <w:rPr>
                <w:rFonts w:ascii="Segoe UI" w:hAnsi="Segoe UI" w:cs="Segoe UI"/>
                <w:b/>
                <w:i/>
                <w:noProof/>
                <w:sz w:val="20"/>
                <w:szCs w:val="20"/>
              </w:rPr>
              <w:t>10</w:t>
            </w:r>
            <w:r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Pr="00DA1587">
              <w:rPr>
                <w:rFonts w:ascii="Segoe UI" w:hAnsi="Segoe UI" w:cs="Segoe UI"/>
                <w:b/>
                <w:i/>
                <w:sz w:val="20"/>
                <w:szCs w:val="20"/>
              </w:rPr>
              <w:fldChar w:fldCharType="separate"/>
            </w:r>
            <w:r w:rsidR="00553ADD">
              <w:rPr>
                <w:rFonts w:ascii="Segoe UI" w:hAnsi="Segoe UI" w:cs="Segoe UI"/>
                <w:b/>
                <w:i/>
                <w:noProof/>
                <w:sz w:val="20"/>
                <w:szCs w:val="20"/>
              </w:rPr>
              <w:t>10</w:t>
            </w:r>
            <w:r w:rsidRPr="00DA1587">
              <w:rPr>
                <w:rFonts w:ascii="Segoe UI" w:hAnsi="Segoe UI" w:cs="Segoe UI"/>
                <w:b/>
                <w:i/>
                <w:sz w:val="20"/>
                <w:szCs w:val="20"/>
              </w:rPr>
              <w:fldChar w:fldCharType="end"/>
            </w:r>
          </w:sdtContent>
        </w:sdt>
      </w:sdtContent>
    </w:sdt>
  </w:p>
  <w:p w:rsidR="00F65CDD" w:rsidRDefault="00F65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CDD" w:rsidRDefault="00F65CDD" w:rsidP="00767BD5">
      <w:pPr>
        <w:spacing w:line="240" w:lineRule="auto"/>
      </w:pPr>
      <w:r>
        <w:separator/>
      </w:r>
    </w:p>
  </w:footnote>
  <w:footnote w:type="continuationSeparator" w:id="0">
    <w:p w:rsidR="00F65CDD" w:rsidRDefault="00F65CDD" w:rsidP="00767B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F65CDD" w:rsidTr="00F65CDD">
      <w:trPr>
        <w:trHeight w:hRule="exact" w:val="72"/>
        <w:jc w:val="center"/>
      </w:trPr>
      <w:tc>
        <w:tcPr>
          <w:tcW w:w="1440" w:type="dxa"/>
          <w:vMerge w:val="restart"/>
        </w:tcPr>
        <w:p w:rsidR="00F65CDD" w:rsidRDefault="00F65CDD" w:rsidP="00F65CDD">
          <w:pPr>
            <w:jc w:val="center"/>
          </w:pPr>
          <w:r>
            <w:rPr>
              <w:noProof/>
            </w:rPr>
            <w:drawing>
              <wp:inline distT="0" distB="0" distL="0" distR="0" wp14:anchorId="40038ED2" wp14:editId="638AE701">
                <wp:extent cx="914400" cy="914400"/>
                <wp:effectExtent l="19050" t="0" r="0" b="0"/>
                <wp:docPr id="2"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F65CDD" w:rsidRDefault="00F65CDD" w:rsidP="00F65CDD"/>
      </w:tc>
    </w:tr>
    <w:tr w:rsidR="00F65CDD" w:rsidTr="00F65CDD">
      <w:trPr>
        <w:trHeight w:hRule="exact" w:val="72"/>
        <w:jc w:val="center"/>
      </w:trPr>
      <w:tc>
        <w:tcPr>
          <w:tcW w:w="1440" w:type="dxa"/>
          <w:vMerge/>
        </w:tcPr>
        <w:p w:rsidR="00F65CDD" w:rsidRDefault="00F65CDD" w:rsidP="00F65CDD">
          <w:pPr>
            <w:rPr>
              <w:noProof/>
            </w:rPr>
          </w:pPr>
        </w:p>
      </w:tc>
      <w:tc>
        <w:tcPr>
          <w:tcW w:w="6840" w:type="dxa"/>
        </w:tcPr>
        <w:p w:rsidR="00F65CDD" w:rsidRDefault="00F65CDD" w:rsidP="00F65CDD"/>
      </w:tc>
    </w:tr>
    <w:tr w:rsidR="00F65CDD" w:rsidTr="00F65CDD">
      <w:trPr>
        <w:trHeight w:hRule="exact" w:val="72"/>
        <w:jc w:val="center"/>
      </w:trPr>
      <w:tc>
        <w:tcPr>
          <w:tcW w:w="1440" w:type="dxa"/>
          <w:vMerge/>
        </w:tcPr>
        <w:p w:rsidR="00F65CDD" w:rsidRDefault="00F65CDD" w:rsidP="00F65CDD">
          <w:pPr>
            <w:rPr>
              <w:noProof/>
            </w:rPr>
          </w:pPr>
        </w:p>
      </w:tc>
      <w:tc>
        <w:tcPr>
          <w:tcW w:w="6840" w:type="dxa"/>
          <w:shd w:val="clear" w:color="auto" w:fill="EF4035"/>
        </w:tcPr>
        <w:p w:rsidR="00F65CDD" w:rsidRDefault="00F65CDD" w:rsidP="00F65CDD"/>
      </w:tc>
    </w:tr>
    <w:tr w:rsidR="00F65CDD" w:rsidRPr="00EE5572" w:rsidTr="00F65CDD">
      <w:trPr>
        <w:trHeight w:hRule="exact" w:val="864"/>
        <w:jc w:val="center"/>
      </w:trPr>
      <w:tc>
        <w:tcPr>
          <w:tcW w:w="1440" w:type="dxa"/>
          <w:vMerge/>
        </w:tcPr>
        <w:p w:rsidR="00F65CDD" w:rsidRDefault="00F65CDD" w:rsidP="00F65CDD">
          <w:pPr>
            <w:rPr>
              <w:noProof/>
            </w:rPr>
          </w:pPr>
        </w:p>
      </w:tc>
      <w:tc>
        <w:tcPr>
          <w:tcW w:w="6120" w:type="dxa"/>
          <w:vAlign w:val="center"/>
        </w:tcPr>
        <w:p w:rsidR="00F65CDD" w:rsidRPr="00EE5572" w:rsidRDefault="00F65CDD" w:rsidP="00553ADD">
          <w:pPr>
            <w:jc w:val="center"/>
            <w:rPr>
              <w:rFonts w:ascii="Segoe UI" w:hAnsi="Segoe UI" w:cs="Segoe UI"/>
              <w:b/>
              <w:smallCaps/>
              <w:color w:val="002A5C"/>
              <w:spacing w:val="40"/>
              <w:sz w:val="30"/>
              <w:szCs w:val="30"/>
            </w:rPr>
          </w:pPr>
          <w:r>
            <w:rPr>
              <w:rFonts w:ascii="Segoe UI" w:hAnsi="Segoe UI" w:cs="Segoe UI"/>
              <w:b/>
              <w:smallCaps/>
              <w:color w:val="002A5C"/>
              <w:spacing w:val="40"/>
              <w:sz w:val="30"/>
              <w:szCs w:val="30"/>
            </w:rPr>
            <w:t xml:space="preserve">Partial List of Resources on </w:t>
          </w:r>
          <w:r w:rsidR="00553ADD">
            <w:rPr>
              <w:rFonts w:ascii="Segoe UI" w:hAnsi="Segoe UI" w:cs="Segoe UI"/>
              <w:b/>
              <w:smallCaps/>
              <w:color w:val="002A5C"/>
              <w:spacing w:val="40"/>
              <w:sz w:val="30"/>
              <w:szCs w:val="30"/>
            </w:rPr>
            <w:t>Housing</w:t>
          </w:r>
        </w:p>
      </w:tc>
    </w:tr>
    <w:tr w:rsidR="00F65CDD" w:rsidTr="00F65CDD">
      <w:trPr>
        <w:trHeight w:hRule="exact" w:val="72"/>
        <w:jc w:val="center"/>
      </w:trPr>
      <w:tc>
        <w:tcPr>
          <w:tcW w:w="1440" w:type="dxa"/>
          <w:vMerge/>
        </w:tcPr>
        <w:p w:rsidR="00F65CDD" w:rsidRDefault="00F65CDD" w:rsidP="00F65CDD">
          <w:pPr>
            <w:rPr>
              <w:noProof/>
            </w:rPr>
          </w:pPr>
        </w:p>
      </w:tc>
      <w:tc>
        <w:tcPr>
          <w:tcW w:w="6840" w:type="dxa"/>
          <w:shd w:val="clear" w:color="auto" w:fill="002A5C"/>
        </w:tcPr>
        <w:p w:rsidR="00F65CDD" w:rsidRDefault="00F65CDD" w:rsidP="00F65CDD"/>
      </w:tc>
    </w:tr>
    <w:tr w:rsidR="00F65CDD" w:rsidTr="00F65CDD">
      <w:trPr>
        <w:trHeight w:hRule="exact" w:val="72"/>
        <w:jc w:val="center"/>
      </w:trPr>
      <w:tc>
        <w:tcPr>
          <w:tcW w:w="1440" w:type="dxa"/>
          <w:vMerge/>
        </w:tcPr>
        <w:p w:rsidR="00F65CDD" w:rsidRDefault="00F65CDD" w:rsidP="00F65CDD">
          <w:pPr>
            <w:rPr>
              <w:noProof/>
            </w:rPr>
          </w:pPr>
        </w:p>
      </w:tc>
      <w:tc>
        <w:tcPr>
          <w:tcW w:w="6840" w:type="dxa"/>
        </w:tcPr>
        <w:p w:rsidR="00F65CDD" w:rsidRDefault="00F65CDD" w:rsidP="00F65CDD"/>
      </w:tc>
    </w:tr>
    <w:tr w:rsidR="00F65CDD" w:rsidTr="00F65CDD">
      <w:trPr>
        <w:trHeight w:hRule="exact" w:val="72"/>
        <w:jc w:val="center"/>
      </w:trPr>
      <w:tc>
        <w:tcPr>
          <w:tcW w:w="1440" w:type="dxa"/>
          <w:vMerge/>
        </w:tcPr>
        <w:p w:rsidR="00F65CDD" w:rsidRDefault="00F65CDD" w:rsidP="00F65CDD">
          <w:pPr>
            <w:rPr>
              <w:noProof/>
            </w:rPr>
          </w:pPr>
        </w:p>
      </w:tc>
      <w:tc>
        <w:tcPr>
          <w:tcW w:w="6840" w:type="dxa"/>
          <w:shd w:val="clear" w:color="auto" w:fill="EF4035"/>
        </w:tcPr>
        <w:p w:rsidR="00F65CDD" w:rsidRDefault="00F65CDD" w:rsidP="00F65CDD"/>
      </w:tc>
    </w:tr>
    <w:tr w:rsidR="00F65CDD" w:rsidTr="00F65CDD">
      <w:trPr>
        <w:trHeight w:hRule="exact" w:val="72"/>
        <w:jc w:val="center"/>
      </w:trPr>
      <w:tc>
        <w:tcPr>
          <w:tcW w:w="1440" w:type="dxa"/>
          <w:vMerge/>
        </w:tcPr>
        <w:p w:rsidR="00F65CDD" w:rsidRDefault="00F65CDD" w:rsidP="00F65CDD">
          <w:pPr>
            <w:rPr>
              <w:noProof/>
            </w:rPr>
          </w:pPr>
        </w:p>
      </w:tc>
      <w:tc>
        <w:tcPr>
          <w:tcW w:w="6840" w:type="dxa"/>
        </w:tcPr>
        <w:p w:rsidR="00F65CDD" w:rsidRDefault="00F65CDD" w:rsidP="00F65CDD"/>
      </w:tc>
    </w:tr>
    <w:tr w:rsidR="00F65CDD" w:rsidTr="00F65CDD">
      <w:trPr>
        <w:trHeight w:hRule="exact" w:val="72"/>
        <w:jc w:val="center"/>
      </w:trPr>
      <w:tc>
        <w:tcPr>
          <w:tcW w:w="1440" w:type="dxa"/>
          <w:vMerge/>
        </w:tcPr>
        <w:p w:rsidR="00F65CDD" w:rsidRDefault="00F65CDD" w:rsidP="00F65CDD">
          <w:pPr>
            <w:rPr>
              <w:noProof/>
            </w:rPr>
          </w:pPr>
        </w:p>
      </w:tc>
      <w:tc>
        <w:tcPr>
          <w:tcW w:w="6840" w:type="dxa"/>
          <w:shd w:val="clear" w:color="auto" w:fill="002A5C"/>
        </w:tcPr>
        <w:p w:rsidR="00F65CDD" w:rsidRDefault="00F65CDD" w:rsidP="00F65CDD"/>
      </w:tc>
    </w:tr>
  </w:tbl>
  <w:p w:rsidR="00F65CDD" w:rsidRDefault="00F65C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7632E"/>
    <w:multiLevelType w:val="hybridMultilevel"/>
    <w:tmpl w:val="6AC455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19"/>
    <w:rsid w:val="00002500"/>
    <w:rsid w:val="00003602"/>
    <w:rsid w:val="000048D7"/>
    <w:rsid w:val="00005EC1"/>
    <w:rsid w:val="00006D89"/>
    <w:rsid w:val="0001114B"/>
    <w:rsid w:val="00011704"/>
    <w:rsid w:val="00012BA2"/>
    <w:rsid w:val="000231D1"/>
    <w:rsid w:val="00025232"/>
    <w:rsid w:val="00031575"/>
    <w:rsid w:val="0003421F"/>
    <w:rsid w:val="0003422C"/>
    <w:rsid w:val="00047A36"/>
    <w:rsid w:val="00051316"/>
    <w:rsid w:val="00055205"/>
    <w:rsid w:val="00055CCC"/>
    <w:rsid w:val="00057740"/>
    <w:rsid w:val="00061259"/>
    <w:rsid w:val="00064067"/>
    <w:rsid w:val="0006577F"/>
    <w:rsid w:val="00066160"/>
    <w:rsid w:val="00067504"/>
    <w:rsid w:val="0006765B"/>
    <w:rsid w:val="00071B5D"/>
    <w:rsid w:val="00073745"/>
    <w:rsid w:val="00075F4B"/>
    <w:rsid w:val="000808C2"/>
    <w:rsid w:val="000808DA"/>
    <w:rsid w:val="00081873"/>
    <w:rsid w:val="00087598"/>
    <w:rsid w:val="00087EB8"/>
    <w:rsid w:val="00093A60"/>
    <w:rsid w:val="00094620"/>
    <w:rsid w:val="00097757"/>
    <w:rsid w:val="000A4E7D"/>
    <w:rsid w:val="000B6F83"/>
    <w:rsid w:val="000C2937"/>
    <w:rsid w:val="000C311C"/>
    <w:rsid w:val="000D0D17"/>
    <w:rsid w:val="000D6655"/>
    <w:rsid w:val="000E1620"/>
    <w:rsid w:val="000E22CF"/>
    <w:rsid w:val="000E3032"/>
    <w:rsid w:val="000E46CE"/>
    <w:rsid w:val="000E4F77"/>
    <w:rsid w:val="000E5206"/>
    <w:rsid w:val="000E64AC"/>
    <w:rsid w:val="000E7395"/>
    <w:rsid w:val="000E7A89"/>
    <w:rsid w:val="000F1109"/>
    <w:rsid w:val="00101B02"/>
    <w:rsid w:val="00101DEA"/>
    <w:rsid w:val="001034EF"/>
    <w:rsid w:val="001122E1"/>
    <w:rsid w:val="001136B4"/>
    <w:rsid w:val="001200B0"/>
    <w:rsid w:val="0012255D"/>
    <w:rsid w:val="00125027"/>
    <w:rsid w:val="001270E5"/>
    <w:rsid w:val="001329C2"/>
    <w:rsid w:val="00132A1F"/>
    <w:rsid w:val="001333F1"/>
    <w:rsid w:val="00133D8E"/>
    <w:rsid w:val="00133EE9"/>
    <w:rsid w:val="00136838"/>
    <w:rsid w:val="00137C23"/>
    <w:rsid w:val="001411B4"/>
    <w:rsid w:val="00151D00"/>
    <w:rsid w:val="00152EC2"/>
    <w:rsid w:val="00157B30"/>
    <w:rsid w:val="00160328"/>
    <w:rsid w:val="001643BB"/>
    <w:rsid w:val="00165E6E"/>
    <w:rsid w:val="001715CA"/>
    <w:rsid w:val="00176350"/>
    <w:rsid w:val="00185834"/>
    <w:rsid w:val="00185885"/>
    <w:rsid w:val="00193603"/>
    <w:rsid w:val="00194B04"/>
    <w:rsid w:val="001950F2"/>
    <w:rsid w:val="00195ADF"/>
    <w:rsid w:val="00197BEB"/>
    <w:rsid w:val="001A3C70"/>
    <w:rsid w:val="001A766D"/>
    <w:rsid w:val="001B0248"/>
    <w:rsid w:val="001B04B1"/>
    <w:rsid w:val="001B051B"/>
    <w:rsid w:val="001B3187"/>
    <w:rsid w:val="001C01CD"/>
    <w:rsid w:val="001C1382"/>
    <w:rsid w:val="001C220E"/>
    <w:rsid w:val="001C2BC8"/>
    <w:rsid w:val="001C4CA8"/>
    <w:rsid w:val="001C641B"/>
    <w:rsid w:val="001D1AB2"/>
    <w:rsid w:val="001D60FE"/>
    <w:rsid w:val="001D6AA0"/>
    <w:rsid w:val="001D74AC"/>
    <w:rsid w:val="001E0BE9"/>
    <w:rsid w:val="001F26C2"/>
    <w:rsid w:val="001F28F8"/>
    <w:rsid w:val="001F4A7A"/>
    <w:rsid w:val="001F55AD"/>
    <w:rsid w:val="001F5946"/>
    <w:rsid w:val="001F7F15"/>
    <w:rsid w:val="002007D9"/>
    <w:rsid w:val="002020BB"/>
    <w:rsid w:val="002144A5"/>
    <w:rsid w:val="002164FF"/>
    <w:rsid w:val="00216A16"/>
    <w:rsid w:val="002219E2"/>
    <w:rsid w:val="00225ACB"/>
    <w:rsid w:val="00231CFE"/>
    <w:rsid w:val="00242859"/>
    <w:rsid w:val="00243E07"/>
    <w:rsid w:val="0024432C"/>
    <w:rsid w:val="00245277"/>
    <w:rsid w:val="00245B2D"/>
    <w:rsid w:val="00247BE7"/>
    <w:rsid w:val="00250D7F"/>
    <w:rsid w:val="002547E6"/>
    <w:rsid w:val="00257036"/>
    <w:rsid w:val="00257182"/>
    <w:rsid w:val="002612C4"/>
    <w:rsid w:val="00267101"/>
    <w:rsid w:val="002675BF"/>
    <w:rsid w:val="00273B47"/>
    <w:rsid w:val="00275F5F"/>
    <w:rsid w:val="0028193A"/>
    <w:rsid w:val="00282D27"/>
    <w:rsid w:val="00292387"/>
    <w:rsid w:val="00293DDB"/>
    <w:rsid w:val="0029604E"/>
    <w:rsid w:val="002A11D3"/>
    <w:rsid w:val="002A33CB"/>
    <w:rsid w:val="002A5FAB"/>
    <w:rsid w:val="002B19CD"/>
    <w:rsid w:val="002B5D12"/>
    <w:rsid w:val="002C347A"/>
    <w:rsid w:val="002C43C5"/>
    <w:rsid w:val="002C5B3D"/>
    <w:rsid w:val="002C7E93"/>
    <w:rsid w:val="002D37B1"/>
    <w:rsid w:val="002D60E2"/>
    <w:rsid w:val="002D7B5F"/>
    <w:rsid w:val="002E4F7B"/>
    <w:rsid w:val="002F0914"/>
    <w:rsid w:val="002F324B"/>
    <w:rsid w:val="002F4CE6"/>
    <w:rsid w:val="002F699C"/>
    <w:rsid w:val="002F7E7D"/>
    <w:rsid w:val="00301234"/>
    <w:rsid w:val="00303CA3"/>
    <w:rsid w:val="00310904"/>
    <w:rsid w:val="003111F6"/>
    <w:rsid w:val="0031458D"/>
    <w:rsid w:val="00317046"/>
    <w:rsid w:val="0032054F"/>
    <w:rsid w:val="003229A4"/>
    <w:rsid w:val="0033064C"/>
    <w:rsid w:val="003326E2"/>
    <w:rsid w:val="00335A26"/>
    <w:rsid w:val="00336264"/>
    <w:rsid w:val="0034094D"/>
    <w:rsid w:val="00341796"/>
    <w:rsid w:val="00346C37"/>
    <w:rsid w:val="00353157"/>
    <w:rsid w:val="00353BE3"/>
    <w:rsid w:val="003541CC"/>
    <w:rsid w:val="0035660B"/>
    <w:rsid w:val="0035729F"/>
    <w:rsid w:val="00363C81"/>
    <w:rsid w:val="00370BB8"/>
    <w:rsid w:val="00371782"/>
    <w:rsid w:val="0037304B"/>
    <w:rsid w:val="00385144"/>
    <w:rsid w:val="003906A6"/>
    <w:rsid w:val="00395097"/>
    <w:rsid w:val="00395AE1"/>
    <w:rsid w:val="0039794F"/>
    <w:rsid w:val="003A23E8"/>
    <w:rsid w:val="003B2493"/>
    <w:rsid w:val="003B4940"/>
    <w:rsid w:val="003B68E0"/>
    <w:rsid w:val="003C1FED"/>
    <w:rsid w:val="003C4CAD"/>
    <w:rsid w:val="003C644E"/>
    <w:rsid w:val="003C75FB"/>
    <w:rsid w:val="003D0FA2"/>
    <w:rsid w:val="003D6A24"/>
    <w:rsid w:val="003E66F4"/>
    <w:rsid w:val="003F22A0"/>
    <w:rsid w:val="003F38D5"/>
    <w:rsid w:val="003F5072"/>
    <w:rsid w:val="003F72C4"/>
    <w:rsid w:val="00402C1D"/>
    <w:rsid w:val="004078AF"/>
    <w:rsid w:val="00410904"/>
    <w:rsid w:val="0041625F"/>
    <w:rsid w:val="004176D4"/>
    <w:rsid w:val="00421D16"/>
    <w:rsid w:val="0043157B"/>
    <w:rsid w:val="00433CE7"/>
    <w:rsid w:val="004364A6"/>
    <w:rsid w:val="004415FA"/>
    <w:rsid w:val="00444220"/>
    <w:rsid w:val="00447114"/>
    <w:rsid w:val="00447D23"/>
    <w:rsid w:val="00447D6D"/>
    <w:rsid w:val="00452F8B"/>
    <w:rsid w:val="0045553F"/>
    <w:rsid w:val="004604C0"/>
    <w:rsid w:val="0046169C"/>
    <w:rsid w:val="00464239"/>
    <w:rsid w:val="00465F1A"/>
    <w:rsid w:val="00475CF1"/>
    <w:rsid w:val="004761E9"/>
    <w:rsid w:val="00476755"/>
    <w:rsid w:val="0048472A"/>
    <w:rsid w:val="00487701"/>
    <w:rsid w:val="00487C86"/>
    <w:rsid w:val="00490422"/>
    <w:rsid w:val="0049432A"/>
    <w:rsid w:val="00495164"/>
    <w:rsid w:val="00496354"/>
    <w:rsid w:val="00496FC3"/>
    <w:rsid w:val="004A10F1"/>
    <w:rsid w:val="004B1B37"/>
    <w:rsid w:val="004B1DFC"/>
    <w:rsid w:val="004B2A44"/>
    <w:rsid w:val="004B2D82"/>
    <w:rsid w:val="004B338E"/>
    <w:rsid w:val="004B5AE9"/>
    <w:rsid w:val="004C422C"/>
    <w:rsid w:val="004C443A"/>
    <w:rsid w:val="004D124E"/>
    <w:rsid w:val="004D3978"/>
    <w:rsid w:val="004D47ED"/>
    <w:rsid w:val="004E0056"/>
    <w:rsid w:val="004F35F3"/>
    <w:rsid w:val="004F5428"/>
    <w:rsid w:val="005025EE"/>
    <w:rsid w:val="00505A11"/>
    <w:rsid w:val="00517447"/>
    <w:rsid w:val="00521F69"/>
    <w:rsid w:val="0052227C"/>
    <w:rsid w:val="00523CED"/>
    <w:rsid w:val="0052502A"/>
    <w:rsid w:val="00525C5C"/>
    <w:rsid w:val="00526591"/>
    <w:rsid w:val="00530BC8"/>
    <w:rsid w:val="00531DF0"/>
    <w:rsid w:val="0053428F"/>
    <w:rsid w:val="0053622D"/>
    <w:rsid w:val="00536556"/>
    <w:rsid w:val="00543843"/>
    <w:rsid w:val="0054720C"/>
    <w:rsid w:val="005505C7"/>
    <w:rsid w:val="00550D85"/>
    <w:rsid w:val="00553ADD"/>
    <w:rsid w:val="005542D9"/>
    <w:rsid w:val="00554EE6"/>
    <w:rsid w:val="0055598F"/>
    <w:rsid w:val="00560EB3"/>
    <w:rsid w:val="00561C18"/>
    <w:rsid w:val="00565472"/>
    <w:rsid w:val="005660EB"/>
    <w:rsid w:val="00570126"/>
    <w:rsid w:val="00576131"/>
    <w:rsid w:val="005777B5"/>
    <w:rsid w:val="005815B5"/>
    <w:rsid w:val="0058441A"/>
    <w:rsid w:val="00584453"/>
    <w:rsid w:val="005863A7"/>
    <w:rsid w:val="00587C5E"/>
    <w:rsid w:val="00591F2E"/>
    <w:rsid w:val="00592339"/>
    <w:rsid w:val="005931E3"/>
    <w:rsid w:val="0059326F"/>
    <w:rsid w:val="005934C8"/>
    <w:rsid w:val="0059583B"/>
    <w:rsid w:val="00597BB0"/>
    <w:rsid w:val="005A17F1"/>
    <w:rsid w:val="005A2EC9"/>
    <w:rsid w:val="005A4880"/>
    <w:rsid w:val="005B365F"/>
    <w:rsid w:val="005B40A6"/>
    <w:rsid w:val="005B51B1"/>
    <w:rsid w:val="005B65C7"/>
    <w:rsid w:val="005B7894"/>
    <w:rsid w:val="005C318C"/>
    <w:rsid w:val="005C3827"/>
    <w:rsid w:val="005C416B"/>
    <w:rsid w:val="005C4D7D"/>
    <w:rsid w:val="005C615D"/>
    <w:rsid w:val="005C7006"/>
    <w:rsid w:val="005C7025"/>
    <w:rsid w:val="005D25CC"/>
    <w:rsid w:val="005D2FB3"/>
    <w:rsid w:val="005E07AC"/>
    <w:rsid w:val="005E3F21"/>
    <w:rsid w:val="005E4962"/>
    <w:rsid w:val="005E7F5A"/>
    <w:rsid w:val="005F0A86"/>
    <w:rsid w:val="005F11FD"/>
    <w:rsid w:val="005F1757"/>
    <w:rsid w:val="005F2842"/>
    <w:rsid w:val="005F71E4"/>
    <w:rsid w:val="00600026"/>
    <w:rsid w:val="006061D6"/>
    <w:rsid w:val="00612E28"/>
    <w:rsid w:val="00613185"/>
    <w:rsid w:val="00613B66"/>
    <w:rsid w:val="00613D6F"/>
    <w:rsid w:val="00616865"/>
    <w:rsid w:val="00617D3F"/>
    <w:rsid w:val="00620224"/>
    <w:rsid w:val="006225A6"/>
    <w:rsid w:val="00624EC6"/>
    <w:rsid w:val="00627A35"/>
    <w:rsid w:val="00627E20"/>
    <w:rsid w:val="0063195A"/>
    <w:rsid w:val="00633379"/>
    <w:rsid w:val="00640B7C"/>
    <w:rsid w:val="00641314"/>
    <w:rsid w:val="0064135E"/>
    <w:rsid w:val="00641CFD"/>
    <w:rsid w:val="00657B2E"/>
    <w:rsid w:val="00664347"/>
    <w:rsid w:val="00665164"/>
    <w:rsid w:val="00671088"/>
    <w:rsid w:val="006745F4"/>
    <w:rsid w:val="0068200C"/>
    <w:rsid w:val="00682BE2"/>
    <w:rsid w:val="00685B09"/>
    <w:rsid w:val="00686B4A"/>
    <w:rsid w:val="006928ED"/>
    <w:rsid w:val="00692EA2"/>
    <w:rsid w:val="006936F1"/>
    <w:rsid w:val="006A03B3"/>
    <w:rsid w:val="006A2CCD"/>
    <w:rsid w:val="006A6D53"/>
    <w:rsid w:val="006C0D0E"/>
    <w:rsid w:val="006C1B2F"/>
    <w:rsid w:val="006C2A90"/>
    <w:rsid w:val="006D0A9E"/>
    <w:rsid w:val="006D0ED9"/>
    <w:rsid w:val="006E176F"/>
    <w:rsid w:val="006E2F60"/>
    <w:rsid w:val="006E492B"/>
    <w:rsid w:val="006E7C2B"/>
    <w:rsid w:val="006F4B68"/>
    <w:rsid w:val="00700A10"/>
    <w:rsid w:val="00702A02"/>
    <w:rsid w:val="007038F9"/>
    <w:rsid w:val="00711813"/>
    <w:rsid w:val="00714C1C"/>
    <w:rsid w:val="007201FF"/>
    <w:rsid w:val="00720935"/>
    <w:rsid w:val="007215B6"/>
    <w:rsid w:val="00723CDB"/>
    <w:rsid w:val="00730623"/>
    <w:rsid w:val="00734267"/>
    <w:rsid w:val="007355CA"/>
    <w:rsid w:val="00742C3A"/>
    <w:rsid w:val="00743F0F"/>
    <w:rsid w:val="0074524A"/>
    <w:rsid w:val="0074772F"/>
    <w:rsid w:val="007508DD"/>
    <w:rsid w:val="00752537"/>
    <w:rsid w:val="00756070"/>
    <w:rsid w:val="00756608"/>
    <w:rsid w:val="00765036"/>
    <w:rsid w:val="00767BD5"/>
    <w:rsid w:val="00776534"/>
    <w:rsid w:val="007775E7"/>
    <w:rsid w:val="00777B7F"/>
    <w:rsid w:val="00781F98"/>
    <w:rsid w:val="0078286F"/>
    <w:rsid w:val="00791F04"/>
    <w:rsid w:val="0079370C"/>
    <w:rsid w:val="0079481D"/>
    <w:rsid w:val="00795AE8"/>
    <w:rsid w:val="00797342"/>
    <w:rsid w:val="007A0C3D"/>
    <w:rsid w:val="007A26C3"/>
    <w:rsid w:val="007A3D2A"/>
    <w:rsid w:val="007A63C3"/>
    <w:rsid w:val="007A67D2"/>
    <w:rsid w:val="007B2F57"/>
    <w:rsid w:val="007B4113"/>
    <w:rsid w:val="007B634D"/>
    <w:rsid w:val="007C36FA"/>
    <w:rsid w:val="007C4D49"/>
    <w:rsid w:val="007C6228"/>
    <w:rsid w:val="007C7E77"/>
    <w:rsid w:val="007D3CDF"/>
    <w:rsid w:val="007D448E"/>
    <w:rsid w:val="007D54F5"/>
    <w:rsid w:val="007E07D1"/>
    <w:rsid w:val="007E5AD2"/>
    <w:rsid w:val="007E6688"/>
    <w:rsid w:val="007F18B4"/>
    <w:rsid w:val="007F38A6"/>
    <w:rsid w:val="007F3BC5"/>
    <w:rsid w:val="007F3FC8"/>
    <w:rsid w:val="007F5807"/>
    <w:rsid w:val="007F5F97"/>
    <w:rsid w:val="007F7C4F"/>
    <w:rsid w:val="008025D4"/>
    <w:rsid w:val="008041C6"/>
    <w:rsid w:val="008056AE"/>
    <w:rsid w:val="00805777"/>
    <w:rsid w:val="0080670F"/>
    <w:rsid w:val="0081028C"/>
    <w:rsid w:val="00810841"/>
    <w:rsid w:val="0081200B"/>
    <w:rsid w:val="008125AF"/>
    <w:rsid w:val="008136C2"/>
    <w:rsid w:val="00814283"/>
    <w:rsid w:val="0082407F"/>
    <w:rsid w:val="00825828"/>
    <w:rsid w:val="00827C4E"/>
    <w:rsid w:val="0083034A"/>
    <w:rsid w:val="008319AD"/>
    <w:rsid w:val="00832070"/>
    <w:rsid w:val="0083264D"/>
    <w:rsid w:val="008332B2"/>
    <w:rsid w:val="00833ED1"/>
    <w:rsid w:val="00835A53"/>
    <w:rsid w:val="008369D9"/>
    <w:rsid w:val="00846401"/>
    <w:rsid w:val="00855ABD"/>
    <w:rsid w:val="008561C6"/>
    <w:rsid w:val="00857BEC"/>
    <w:rsid w:val="008612B9"/>
    <w:rsid w:val="00864F66"/>
    <w:rsid w:val="00871FA6"/>
    <w:rsid w:val="00872BD6"/>
    <w:rsid w:val="00875C68"/>
    <w:rsid w:val="00881278"/>
    <w:rsid w:val="008836F1"/>
    <w:rsid w:val="008903EB"/>
    <w:rsid w:val="00891936"/>
    <w:rsid w:val="00891AA8"/>
    <w:rsid w:val="008940EF"/>
    <w:rsid w:val="00897EFC"/>
    <w:rsid w:val="008A00E3"/>
    <w:rsid w:val="008A1E35"/>
    <w:rsid w:val="008A3B04"/>
    <w:rsid w:val="008A6EA2"/>
    <w:rsid w:val="008A703C"/>
    <w:rsid w:val="008B1059"/>
    <w:rsid w:val="008B4DED"/>
    <w:rsid w:val="008B4FD4"/>
    <w:rsid w:val="008C2587"/>
    <w:rsid w:val="008C6224"/>
    <w:rsid w:val="008C6AAA"/>
    <w:rsid w:val="008C6FAC"/>
    <w:rsid w:val="008D0075"/>
    <w:rsid w:val="008D01E5"/>
    <w:rsid w:val="008D3248"/>
    <w:rsid w:val="008D45E0"/>
    <w:rsid w:val="008D4C74"/>
    <w:rsid w:val="008F15CA"/>
    <w:rsid w:val="009025A4"/>
    <w:rsid w:val="00912211"/>
    <w:rsid w:val="00917113"/>
    <w:rsid w:val="00924223"/>
    <w:rsid w:val="00927090"/>
    <w:rsid w:val="009274CD"/>
    <w:rsid w:val="00927511"/>
    <w:rsid w:val="00930971"/>
    <w:rsid w:val="009314D0"/>
    <w:rsid w:val="00933C1D"/>
    <w:rsid w:val="009341AE"/>
    <w:rsid w:val="00935C96"/>
    <w:rsid w:val="00936F9E"/>
    <w:rsid w:val="00941B28"/>
    <w:rsid w:val="009442D9"/>
    <w:rsid w:val="009443DA"/>
    <w:rsid w:val="009463A9"/>
    <w:rsid w:val="0095034C"/>
    <w:rsid w:val="00953E3D"/>
    <w:rsid w:val="009571D2"/>
    <w:rsid w:val="00960355"/>
    <w:rsid w:val="00965A18"/>
    <w:rsid w:val="00967DB9"/>
    <w:rsid w:val="0097328F"/>
    <w:rsid w:val="00975B02"/>
    <w:rsid w:val="009809CF"/>
    <w:rsid w:val="009825EA"/>
    <w:rsid w:val="0098613D"/>
    <w:rsid w:val="0099208D"/>
    <w:rsid w:val="009A0994"/>
    <w:rsid w:val="009A422D"/>
    <w:rsid w:val="009A6B12"/>
    <w:rsid w:val="009B1FC8"/>
    <w:rsid w:val="009B6145"/>
    <w:rsid w:val="009B7445"/>
    <w:rsid w:val="009B7860"/>
    <w:rsid w:val="009C05F5"/>
    <w:rsid w:val="009C1661"/>
    <w:rsid w:val="009C4AEF"/>
    <w:rsid w:val="009C6D2A"/>
    <w:rsid w:val="009D2C3A"/>
    <w:rsid w:val="009D6D82"/>
    <w:rsid w:val="009E0E2B"/>
    <w:rsid w:val="009E22B3"/>
    <w:rsid w:val="009F0259"/>
    <w:rsid w:val="009F1561"/>
    <w:rsid w:val="009F19CF"/>
    <w:rsid w:val="009F4FBD"/>
    <w:rsid w:val="00A03E17"/>
    <w:rsid w:val="00A040C9"/>
    <w:rsid w:val="00A0667B"/>
    <w:rsid w:val="00A06C49"/>
    <w:rsid w:val="00A12D88"/>
    <w:rsid w:val="00A1485B"/>
    <w:rsid w:val="00A16CB2"/>
    <w:rsid w:val="00A17F99"/>
    <w:rsid w:val="00A2076D"/>
    <w:rsid w:val="00A22FF8"/>
    <w:rsid w:val="00A272B9"/>
    <w:rsid w:val="00A33D10"/>
    <w:rsid w:val="00A37F23"/>
    <w:rsid w:val="00A41405"/>
    <w:rsid w:val="00A42130"/>
    <w:rsid w:val="00A47276"/>
    <w:rsid w:val="00A600AF"/>
    <w:rsid w:val="00A74246"/>
    <w:rsid w:val="00A75158"/>
    <w:rsid w:val="00A771A2"/>
    <w:rsid w:val="00A77614"/>
    <w:rsid w:val="00A8351D"/>
    <w:rsid w:val="00A83606"/>
    <w:rsid w:val="00A870F5"/>
    <w:rsid w:val="00A9321E"/>
    <w:rsid w:val="00A949A4"/>
    <w:rsid w:val="00AA38D7"/>
    <w:rsid w:val="00AA4B30"/>
    <w:rsid w:val="00AA4EDE"/>
    <w:rsid w:val="00AA7CEB"/>
    <w:rsid w:val="00AB0FA5"/>
    <w:rsid w:val="00AB1C21"/>
    <w:rsid w:val="00AB65AF"/>
    <w:rsid w:val="00AC064D"/>
    <w:rsid w:val="00AC4219"/>
    <w:rsid w:val="00AD0404"/>
    <w:rsid w:val="00AD116C"/>
    <w:rsid w:val="00AD164B"/>
    <w:rsid w:val="00AD734D"/>
    <w:rsid w:val="00AE033F"/>
    <w:rsid w:val="00AE3640"/>
    <w:rsid w:val="00AE3BCE"/>
    <w:rsid w:val="00AE54A6"/>
    <w:rsid w:val="00AE6470"/>
    <w:rsid w:val="00AF153F"/>
    <w:rsid w:val="00AF5A41"/>
    <w:rsid w:val="00B00BE0"/>
    <w:rsid w:val="00B00EF2"/>
    <w:rsid w:val="00B026BA"/>
    <w:rsid w:val="00B038A2"/>
    <w:rsid w:val="00B04FA4"/>
    <w:rsid w:val="00B04FFC"/>
    <w:rsid w:val="00B05A73"/>
    <w:rsid w:val="00B06B4B"/>
    <w:rsid w:val="00B073E7"/>
    <w:rsid w:val="00B105EA"/>
    <w:rsid w:val="00B110C6"/>
    <w:rsid w:val="00B16552"/>
    <w:rsid w:val="00B205D9"/>
    <w:rsid w:val="00B2355A"/>
    <w:rsid w:val="00B23A1C"/>
    <w:rsid w:val="00B33270"/>
    <w:rsid w:val="00B3637C"/>
    <w:rsid w:val="00B37331"/>
    <w:rsid w:val="00B43845"/>
    <w:rsid w:val="00B4469F"/>
    <w:rsid w:val="00B4677C"/>
    <w:rsid w:val="00B46E28"/>
    <w:rsid w:val="00B50332"/>
    <w:rsid w:val="00B5342A"/>
    <w:rsid w:val="00B53CC3"/>
    <w:rsid w:val="00B54109"/>
    <w:rsid w:val="00B61931"/>
    <w:rsid w:val="00B72CC7"/>
    <w:rsid w:val="00B73E49"/>
    <w:rsid w:val="00B81129"/>
    <w:rsid w:val="00B85943"/>
    <w:rsid w:val="00B91F54"/>
    <w:rsid w:val="00BA082D"/>
    <w:rsid w:val="00BA1CBD"/>
    <w:rsid w:val="00BB0C11"/>
    <w:rsid w:val="00BB21B8"/>
    <w:rsid w:val="00BB6110"/>
    <w:rsid w:val="00BB6CCD"/>
    <w:rsid w:val="00BB7CAB"/>
    <w:rsid w:val="00BC1C8B"/>
    <w:rsid w:val="00BC2FAE"/>
    <w:rsid w:val="00BC3935"/>
    <w:rsid w:val="00BC44A8"/>
    <w:rsid w:val="00BC6552"/>
    <w:rsid w:val="00BC7E76"/>
    <w:rsid w:val="00BD5174"/>
    <w:rsid w:val="00BE70AA"/>
    <w:rsid w:val="00BE743F"/>
    <w:rsid w:val="00BF52F2"/>
    <w:rsid w:val="00BF5619"/>
    <w:rsid w:val="00BF5684"/>
    <w:rsid w:val="00BF57AB"/>
    <w:rsid w:val="00C04652"/>
    <w:rsid w:val="00C145BC"/>
    <w:rsid w:val="00C16EAA"/>
    <w:rsid w:val="00C20BBD"/>
    <w:rsid w:val="00C20C64"/>
    <w:rsid w:val="00C23C81"/>
    <w:rsid w:val="00C3090C"/>
    <w:rsid w:val="00C31087"/>
    <w:rsid w:val="00C368CA"/>
    <w:rsid w:val="00C36B14"/>
    <w:rsid w:val="00C3781B"/>
    <w:rsid w:val="00C37E88"/>
    <w:rsid w:val="00C40FA4"/>
    <w:rsid w:val="00C42C74"/>
    <w:rsid w:val="00C44F98"/>
    <w:rsid w:val="00C509EF"/>
    <w:rsid w:val="00C50F4F"/>
    <w:rsid w:val="00C57EBF"/>
    <w:rsid w:val="00C6256F"/>
    <w:rsid w:val="00C63BAA"/>
    <w:rsid w:val="00C76337"/>
    <w:rsid w:val="00C77143"/>
    <w:rsid w:val="00C8490B"/>
    <w:rsid w:val="00C86A70"/>
    <w:rsid w:val="00C87298"/>
    <w:rsid w:val="00C92160"/>
    <w:rsid w:val="00CA25F3"/>
    <w:rsid w:val="00CA315C"/>
    <w:rsid w:val="00CA5C4F"/>
    <w:rsid w:val="00CB529D"/>
    <w:rsid w:val="00CB59B8"/>
    <w:rsid w:val="00CB68B9"/>
    <w:rsid w:val="00CC253E"/>
    <w:rsid w:val="00CC450A"/>
    <w:rsid w:val="00CC4628"/>
    <w:rsid w:val="00CC4EFF"/>
    <w:rsid w:val="00CC5B88"/>
    <w:rsid w:val="00CD6B72"/>
    <w:rsid w:val="00CE0816"/>
    <w:rsid w:val="00CE5743"/>
    <w:rsid w:val="00D01C88"/>
    <w:rsid w:val="00D02E16"/>
    <w:rsid w:val="00D033B8"/>
    <w:rsid w:val="00D04955"/>
    <w:rsid w:val="00D07224"/>
    <w:rsid w:val="00D10995"/>
    <w:rsid w:val="00D12AC9"/>
    <w:rsid w:val="00D13291"/>
    <w:rsid w:val="00D173F0"/>
    <w:rsid w:val="00D203E0"/>
    <w:rsid w:val="00D21D42"/>
    <w:rsid w:val="00D22695"/>
    <w:rsid w:val="00D22725"/>
    <w:rsid w:val="00D22EF9"/>
    <w:rsid w:val="00D250C8"/>
    <w:rsid w:val="00D34370"/>
    <w:rsid w:val="00D35503"/>
    <w:rsid w:val="00D35C2C"/>
    <w:rsid w:val="00D36FF7"/>
    <w:rsid w:val="00D40669"/>
    <w:rsid w:val="00D4221C"/>
    <w:rsid w:val="00D47918"/>
    <w:rsid w:val="00D51923"/>
    <w:rsid w:val="00D54042"/>
    <w:rsid w:val="00D54236"/>
    <w:rsid w:val="00D603F6"/>
    <w:rsid w:val="00D61C14"/>
    <w:rsid w:val="00D67301"/>
    <w:rsid w:val="00D70374"/>
    <w:rsid w:val="00D70C72"/>
    <w:rsid w:val="00D72A11"/>
    <w:rsid w:val="00D735A5"/>
    <w:rsid w:val="00D741D3"/>
    <w:rsid w:val="00D74B80"/>
    <w:rsid w:val="00D77C06"/>
    <w:rsid w:val="00D81780"/>
    <w:rsid w:val="00D837B8"/>
    <w:rsid w:val="00D844A2"/>
    <w:rsid w:val="00D84746"/>
    <w:rsid w:val="00D85B14"/>
    <w:rsid w:val="00D85DF5"/>
    <w:rsid w:val="00D871E2"/>
    <w:rsid w:val="00D875CB"/>
    <w:rsid w:val="00D90562"/>
    <w:rsid w:val="00D90D03"/>
    <w:rsid w:val="00D92AFE"/>
    <w:rsid w:val="00D94FC3"/>
    <w:rsid w:val="00DA1DD1"/>
    <w:rsid w:val="00DA201F"/>
    <w:rsid w:val="00DA5370"/>
    <w:rsid w:val="00DB0CF5"/>
    <w:rsid w:val="00DB1CFC"/>
    <w:rsid w:val="00DB28A6"/>
    <w:rsid w:val="00DC0D3A"/>
    <w:rsid w:val="00DD2525"/>
    <w:rsid w:val="00DD4443"/>
    <w:rsid w:val="00DE2DDB"/>
    <w:rsid w:val="00DE4675"/>
    <w:rsid w:val="00DE46D8"/>
    <w:rsid w:val="00DE5C12"/>
    <w:rsid w:val="00DE5FE0"/>
    <w:rsid w:val="00DF0104"/>
    <w:rsid w:val="00DF11B8"/>
    <w:rsid w:val="00DF2D6A"/>
    <w:rsid w:val="00DF5185"/>
    <w:rsid w:val="00DF55B5"/>
    <w:rsid w:val="00DF633F"/>
    <w:rsid w:val="00DF666A"/>
    <w:rsid w:val="00DF7EE0"/>
    <w:rsid w:val="00E0330E"/>
    <w:rsid w:val="00E03E95"/>
    <w:rsid w:val="00E047EB"/>
    <w:rsid w:val="00E0594D"/>
    <w:rsid w:val="00E10D47"/>
    <w:rsid w:val="00E20377"/>
    <w:rsid w:val="00E227CB"/>
    <w:rsid w:val="00E22836"/>
    <w:rsid w:val="00E22B7B"/>
    <w:rsid w:val="00E271FD"/>
    <w:rsid w:val="00E33B80"/>
    <w:rsid w:val="00E33E86"/>
    <w:rsid w:val="00E40526"/>
    <w:rsid w:val="00E42579"/>
    <w:rsid w:val="00E51708"/>
    <w:rsid w:val="00E606D3"/>
    <w:rsid w:val="00E62D7C"/>
    <w:rsid w:val="00E65041"/>
    <w:rsid w:val="00E653EB"/>
    <w:rsid w:val="00E65E50"/>
    <w:rsid w:val="00E77EE1"/>
    <w:rsid w:val="00E86EAF"/>
    <w:rsid w:val="00E878B6"/>
    <w:rsid w:val="00E9252E"/>
    <w:rsid w:val="00E94C1C"/>
    <w:rsid w:val="00E971F5"/>
    <w:rsid w:val="00E97C4B"/>
    <w:rsid w:val="00EA1421"/>
    <w:rsid w:val="00EA649D"/>
    <w:rsid w:val="00EA7D2E"/>
    <w:rsid w:val="00EC0228"/>
    <w:rsid w:val="00EC0A99"/>
    <w:rsid w:val="00EC1AA3"/>
    <w:rsid w:val="00EC3328"/>
    <w:rsid w:val="00EC6E1A"/>
    <w:rsid w:val="00ED320A"/>
    <w:rsid w:val="00ED4436"/>
    <w:rsid w:val="00EE3FB0"/>
    <w:rsid w:val="00EE5AB8"/>
    <w:rsid w:val="00EF3FB9"/>
    <w:rsid w:val="00EF418B"/>
    <w:rsid w:val="00EF72F6"/>
    <w:rsid w:val="00F0117B"/>
    <w:rsid w:val="00F0252C"/>
    <w:rsid w:val="00F02B5B"/>
    <w:rsid w:val="00F05D32"/>
    <w:rsid w:val="00F120F4"/>
    <w:rsid w:val="00F1514B"/>
    <w:rsid w:val="00F16C5B"/>
    <w:rsid w:val="00F2131D"/>
    <w:rsid w:val="00F2638B"/>
    <w:rsid w:val="00F30989"/>
    <w:rsid w:val="00F330C9"/>
    <w:rsid w:val="00F405D4"/>
    <w:rsid w:val="00F41C0B"/>
    <w:rsid w:val="00F4522D"/>
    <w:rsid w:val="00F47592"/>
    <w:rsid w:val="00F47D2E"/>
    <w:rsid w:val="00F6015D"/>
    <w:rsid w:val="00F62486"/>
    <w:rsid w:val="00F62580"/>
    <w:rsid w:val="00F63FDC"/>
    <w:rsid w:val="00F65CDD"/>
    <w:rsid w:val="00F73D18"/>
    <w:rsid w:val="00F7715D"/>
    <w:rsid w:val="00F80A79"/>
    <w:rsid w:val="00F80F7A"/>
    <w:rsid w:val="00F85DB2"/>
    <w:rsid w:val="00F86EA2"/>
    <w:rsid w:val="00F90AF8"/>
    <w:rsid w:val="00F90CF5"/>
    <w:rsid w:val="00F94AB9"/>
    <w:rsid w:val="00F9677C"/>
    <w:rsid w:val="00F96C8D"/>
    <w:rsid w:val="00FA4B59"/>
    <w:rsid w:val="00FA4D51"/>
    <w:rsid w:val="00FB01A5"/>
    <w:rsid w:val="00FB27BA"/>
    <w:rsid w:val="00FB2A0F"/>
    <w:rsid w:val="00FB2CCB"/>
    <w:rsid w:val="00FB64FA"/>
    <w:rsid w:val="00FB729A"/>
    <w:rsid w:val="00FC172B"/>
    <w:rsid w:val="00FC2093"/>
    <w:rsid w:val="00FC382B"/>
    <w:rsid w:val="00FD091E"/>
    <w:rsid w:val="00FD2255"/>
    <w:rsid w:val="00FE0E10"/>
    <w:rsid w:val="00FE1EEB"/>
    <w:rsid w:val="00FE5133"/>
    <w:rsid w:val="00FE7EEF"/>
    <w:rsid w:val="00FF4C66"/>
    <w:rsid w:val="00FF5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86BF2-3D86-4479-B6C2-5318A6A8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B4B"/>
    <w:pPr>
      <w:spacing w:after="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23A1C"/>
    <w:pPr>
      <w:framePr w:w="7920" w:h="1980" w:hRule="exact" w:hSpace="180" w:wrap="auto" w:hAnchor="page" w:xAlign="center" w:yAlign="bottom"/>
      <w:spacing w:line="240" w:lineRule="auto"/>
      <w:ind w:left="2880"/>
    </w:pPr>
    <w:rPr>
      <w:rFonts w:asciiTheme="majorHAnsi" w:eastAsiaTheme="majorEastAsia" w:hAnsiTheme="majorHAnsi" w:cstheme="majorBidi"/>
      <w:b/>
      <w:szCs w:val="24"/>
    </w:rPr>
  </w:style>
  <w:style w:type="table" w:styleId="TableGrid">
    <w:name w:val="Table Grid"/>
    <w:basedOn w:val="TableNormal"/>
    <w:uiPriority w:val="59"/>
    <w:rsid w:val="003326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67BD5"/>
    <w:pPr>
      <w:tabs>
        <w:tab w:val="center" w:pos="4680"/>
        <w:tab w:val="right" w:pos="9360"/>
      </w:tabs>
      <w:spacing w:line="240" w:lineRule="auto"/>
    </w:pPr>
  </w:style>
  <w:style w:type="character" w:customStyle="1" w:styleId="HeaderChar">
    <w:name w:val="Header Char"/>
    <w:basedOn w:val="DefaultParagraphFont"/>
    <w:link w:val="Header"/>
    <w:uiPriority w:val="99"/>
    <w:rsid w:val="00767BD5"/>
    <w:rPr>
      <w:rFonts w:ascii="Arial" w:hAnsi="Arial"/>
      <w:sz w:val="24"/>
    </w:rPr>
  </w:style>
  <w:style w:type="paragraph" w:styleId="Footer">
    <w:name w:val="footer"/>
    <w:basedOn w:val="Normal"/>
    <w:link w:val="FooterChar"/>
    <w:uiPriority w:val="99"/>
    <w:unhideWhenUsed/>
    <w:rsid w:val="00767BD5"/>
    <w:pPr>
      <w:tabs>
        <w:tab w:val="center" w:pos="4680"/>
        <w:tab w:val="right" w:pos="9360"/>
      </w:tabs>
      <w:spacing w:line="240" w:lineRule="auto"/>
    </w:pPr>
  </w:style>
  <w:style w:type="character" w:customStyle="1" w:styleId="FooterChar">
    <w:name w:val="Footer Char"/>
    <w:basedOn w:val="DefaultParagraphFont"/>
    <w:link w:val="Footer"/>
    <w:uiPriority w:val="99"/>
    <w:rsid w:val="00767BD5"/>
    <w:rPr>
      <w:rFonts w:ascii="Arial" w:hAnsi="Arial"/>
      <w:sz w:val="24"/>
    </w:rPr>
  </w:style>
  <w:style w:type="character" w:styleId="Hyperlink">
    <w:name w:val="Hyperlink"/>
    <w:basedOn w:val="DefaultParagraphFont"/>
    <w:uiPriority w:val="99"/>
    <w:unhideWhenUsed/>
    <w:rsid w:val="00BB61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11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cd@dc.gov" TargetMode="External"/><Relationship Id="rId13" Type="http://schemas.openxmlformats.org/officeDocument/2006/relationships/hyperlink" Target="http://www.hud.gov/offices/hsg/sfh/hcc/hcs.cfm?webListAction=search&amp;searchstate=DC" TargetMode="External"/><Relationship Id="rId18" Type="http://schemas.openxmlformats.org/officeDocument/2006/relationships/hyperlink" Target="http://www.hud.gov/offices/fheo" TargetMode="External"/><Relationship Id="rId26" Type="http://schemas.openxmlformats.org/officeDocument/2006/relationships/hyperlink" Target="mailto:andrew@nami.org" TargetMode="External"/><Relationship Id="rId39" Type="http://schemas.openxmlformats.org/officeDocument/2006/relationships/hyperlink" Target="https://www.disability.gov/resource/disability-govs-guide-housing" TargetMode="External"/><Relationship Id="rId3" Type="http://schemas.openxmlformats.org/officeDocument/2006/relationships/settings" Target="settings.xml"/><Relationship Id="rId21" Type="http://schemas.openxmlformats.org/officeDocument/2006/relationships/hyperlink" Target="http://www.ncsha.org/advocacy-issues/housing-trust-fund" TargetMode="External"/><Relationship Id="rId34" Type="http://schemas.openxmlformats.org/officeDocument/2006/relationships/hyperlink" Target="http://www.hud.gov/offices/hsg/omhar/readingrm/mahra.pdf" TargetMode="External"/><Relationship Id="rId42" Type="http://schemas.openxmlformats.org/officeDocument/2006/relationships/footer" Target="footer1.xml"/><Relationship Id="rId7" Type="http://schemas.openxmlformats.org/officeDocument/2006/relationships/hyperlink" Target="http://www.dchousing.org/" TargetMode="External"/><Relationship Id="rId12" Type="http://schemas.openxmlformats.org/officeDocument/2006/relationships/hyperlink" Target="http://www.socialserve.com/tenant/DC/Search.html?city_id=51879&amp;ch=DC" TargetMode="External"/><Relationship Id="rId17" Type="http://schemas.openxmlformats.org/officeDocument/2006/relationships/hyperlink" Target="mailto:organizer@onedconline.org" TargetMode="External"/><Relationship Id="rId25" Type="http://schemas.openxmlformats.org/officeDocument/2006/relationships/hyperlink" Target="mailto:sutcliffe@thearc.org" TargetMode="External"/><Relationship Id="rId33" Type="http://schemas.openxmlformats.org/officeDocument/2006/relationships/hyperlink" Target="http://portal.hud.gov/portal/page/portal/HUD/resources" TargetMode="External"/><Relationship Id="rId38" Type="http://schemas.openxmlformats.org/officeDocument/2006/relationships/hyperlink" Target="http://www.ncd.gov/publications/2010/Jan192010" TargetMode="External"/><Relationship Id="rId2" Type="http://schemas.openxmlformats.org/officeDocument/2006/relationships/styles" Target="styles.xml"/><Relationship Id="rId16" Type="http://schemas.openxmlformats.org/officeDocument/2006/relationships/hyperlink" Target="http://www.onedconline.org/" TargetMode="External"/><Relationship Id="rId20" Type="http://schemas.openxmlformats.org/officeDocument/2006/relationships/hyperlink" Target="http://www.fairhousingfirst.org/" TargetMode="External"/><Relationship Id="rId29" Type="http://schemas.openxmlformats.org/officeDocument/2006/relationships/hyperlink" Target="http://concretechange.org/about-us/milestones/" TargetMode="External"/><Relationship Id="rId41" Type="http://schemas.openxmlformats.org/officeDocument/2006/relationships/hyperlink" Target="http://www.easterseals.com/explore-resources/making-life-accessible/easy-access-housing.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hcd.dc.gov/" TargetMode="External"/><Relationship Id="rId24" Type="http://schemas.openxmlformats.org/officeDocument/2006/relationships/hyperlink" Target="mailto:Info@c-c-d.org" TargetMode="External"/><Relationship Id="rId32" Type="http://schemas.openxmlformats.org/officeDocument/2006/relationships/hyperlink" Target="http://www.aapd.com/what-we-do/housing/" TargetMode="External"/><Relationship Id="rId37" Type="http://schemas.openxmlformats.org/officeDocument/2006/relationships/hyperlink" Target="http://www.mortgageloan.com/disabilities/" TargetMode="External"/><Relationship Id="rId40" Type="http://schemas.openxmlformats.org/officeDocument/2006/relationships/hyperlink" Target="http://portal.hud.gov/hudportal/HUD?src=/program_offices/public_indian_housing/programs/hcv/about/fact_sheet"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ud.gov/apps/section8/step2.cfm?state=DC" TargetMode="External"/><Relationship Id="rId23" Type="http://schemas.openxmlformats.org/officeDocument/2006/relationships/hyperlink" Target="http://www.adapt.org/aaa.php" TargetMode="External"/><Relationship Id="rId28" Type="http://schemas.openxmlformats.org/officeDocument/2006/relationships/hyperlink" Target="http://concretechange.org/" TargetMode="External"/><Relationship Id="rId36" Type="http://schemas.openxmlformats.org/officeDocument/2006/relationships/hyperlink" Target="http://www.hud.gov/offices/fheo/library/huddojstatement.pdf" TargetMode="External"/><Relationship Id="rId10" Type="http://schemas.openxmlformats.org/officeDocument/2006/relationships/hyperlink" Target="http://ota.dc.gov/" TargetMode="External"/><Relationship Id="rId19" Type="http://schemas.openxmlformats.org/officeDocument/2006/relationships/hyperlink" Target="http://portal.hud.gov/hudportal/HUD" TargetMode="External"/><Relationship Id="rId31" Type="http://schemas.openxmlformats.org/officeDocument/2006/relationships/hyperlink" Target="http://concretechange.org/wp-content/uploads/2011/10/Basic_Home_Access_-_2011.pd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hcd.dc.gov/" TargetMode="External"/><Relationship Id="rId14" Type="http://schemas.openxmlformats.org/officeDocument/2006/relationships/hyperlink" Target="http://www.hud.gov/local/index.cfm?state=dc&amp;topic=renting" TargetMode="External"/><Relationship Id="rId22" Type="http://schemas.openxmlformats.org/officeDocument/2006/relationships/hyperlink" Target="mailto:adapt@adapt.org" TargetMode="External"/><Relationship Id="rId27" Type="http://schemas.openxmlformats.org/officeDocument/2006/relationships/hyperlink" Target="http://www.c-c-d.org/rubriques.php?rub=taskforce.php%20&amp;id_task=8" TargetMode="External"/><Relationship Id="rId30" Type="http://schemas.openxmlformats.org/officeDocument/2006/relationships/hyperlink" Target="http://concretechange.org/wp-content/uploads/2011/10/9_Myths_and_Facts_About_Visitability_-_2011.pdf" TargetMode="External"/><Relationship Id="rId35" Type="http://schemas.openxmlformats.org/officeDocument/2006/relationships/hyperlink" Target="http://www.hud.gov/offices/hsg/mfh/progdesc/disab811.cfm"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2675</Words>
  <Characters>15250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Richards</dc:creator>
  <cp:keywords/>
  <dc:description/>
  <cp:lastModifiedBy>Frances Vhay</cp:lastModifiedBy>
  <cp:revision>3</cp:revision>
  <dcterms:created xsi:type="dcterms:W3CDTF">2015-07-08T20:32:00Z</dcterms:created>
  <dcterms:modified xsi:type="dcterms:W3CDTF">2015-07-08T20:33:00Z</dcterms:modified>
</cp:coreProperties>
</file>